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BD8C" w14:textId="77777777" w:rsidR="00F212A7" w:rsidRDefault="00F212A7" w:rsidP="00F212A7">
      <w:pPr>
        <w:spacing w:after="0" w:line="300" w:lineRule="atLeast"/>
        <w:jc w:val="center"/>
        <w:rPr>
          <w:b/>
          <w:bCs/>
        </w:rPr>
      </w:pPr>
      <w:r>
        <w:rPr>
          <w:b/>
          <w:bCs/>
        </w:rPr>
        <w:t>3ª</w:t>
      </w:r>
      <w:r w:rsidRPr="00490968">
        <w:rPr>
          <w:b/>
          <w:bCs/>
        </w:rPr>
        <w:t xml:space="preserve"> PLENÁRIA MUNICIPAL DE SAÚDE</w:t>
      </w:r>
      <w:r>
        <w:rPr>
          <w:b/>
          <w:bCs/>
        </w:rPr>
        <w:t xml:space="preserve"> DA ESTÂNCIA TURISTICA DE BATATAIS-SP</w:t>
      </w:r>
    </w:p>
    <w:p w14:paraId="52A49586" w14:textId="77777777" w:rsidR="00F212A7" w:rsidRPr="00246439" w:rsidRDefault="00F212A7" w:rsidP="00F212A7">
      <w:pPr>
        <w:spacing w:after="0" w:line="300" w:lineRule="atLeast"/>
        <w:jc w:val="center"/>
        <w:rPr>
          <w:b/>
          <w:bCs/>
        </w:rPr>
      </w:pPr>
      <w:r>
        <w:rPr>
          <w:b/>
          <w:bCs/>
        </w:rPr>
        <w:t xml:space="preserve">ETAPA MUNICIPAL DA </w:t>
      </w:r>
      <w:r w:rsidRPr="00246439">
        <w:rPr>
          <w:b/>
          <w:bCs/>
        </w:rPr>
        <w:t xml:space="preserve">18ª Conferência Nacional de Saúde </w:t>
      </w:r>
      <w:r w:rsidRPr="00246439">
        <w:rPr>
          <w:bCs/>
        </w:rPr>
        <w:t>com o Tema</w:t>
      </w:r>
      <w:r w:rsidRPr="00246439">
        <w:rPr>
          <w:b/>
          <w:bCs/>
        </w:rPr>
        <w:t>:</w:t>
      </w:r>
    </w:p>
    <w:p w14:paraId="0F0924A7" w14:textId="77777777" w:rsidR="00F212A7" w:rsidRPr="00246439" w:rsidRDefault="00F212A7" w:rsidP="00F212A7">
      <w:pPr>
        <w:spacing w:after="0" w:line="300" w:lineRule="atLeast"/>
        <w:jc w:val="center"/>
        <w:rPr>
          <w:b/>
          <w:bCs/>
        </w:rPr>
      </w:pPr>
      <w:r w:rsidRPr="00246439">
        <w:rPr>
          <w:b/>
          <w:bCs/>
        </w:rPr>
        <w:t>“SAÚDE, DEMOCRACIA, SOBERANIA E SUS:</w:t>
      </w:r>
    </w:p>
    <w:p w14:paraId="6CCFCE84" w14:textId="77777777" w:rsidR="00F212A7" w:rsidRDefault="00F212A7" w:rsidP="00F212A7">
      <w:pPr>
        <w:spacing w:after="0" w:line="300" w:lineRule="atLeast"/>
        <w:jc w:val="center"/>
        <w:rPr>
          <w:b/>
          <w:bCs/>
        </w:rPr>
      </w:pPr>
      <w:r w:rsidRPr="00246439">
        <w:rPr>
          <w:b/>
          <w:bCs/>
        </w:rPr>
        <w:t>CUIDAR DO POVO É CUIDAR DO BRASIL”</w:t>
      </w:r>
    </w:p>
    <w:p w14:paraId="3391F123" w14:textId="77777777" w:rsidR="00AC3631" w:rsidRDefault="00AC3631" w:rsidP="00F212A7">
      <w:pPr>
        <w:spacing w:after="0" w:line="300" w:lineRule="atLeast"/>
        <w:jc w:val="center"/>
        <w:rPr>
          <w:b/>
          <w:bCs/>
        </w:rPr>
      </w:pPr>
    </w:p>
    <w:p w14:paraId="28FC4A76" w14:textId="77777777" w:rsidR="00AC3631" w:rsidRDefault="00AC3631" w:rsidP="00F212A7">
      <w:pPr>
        <w:spacing w:after="0" w:line="300" w:lineRule="atLeast"/>
        <w:jc w:val="center"/>
        <w:rPr>
          <w:b/>
          <w:bCs/>
        </w:rPr>
      </w:pPr>
    </w:p>
    <w:p w14:paraId="6ED91856" w14:textId="20A73BE0" w:rsidR="0009448F" w:rsidRDefault="0009448F" w:rsidP="0009448F">
      <w:pPr>
        <w:jc w:val="center"/>
      </w:pPr>
      <w:r w:rsidRPr="0009448F">
        <w:rPr>
          <w:b/>
          <w:bCs/>
        </w:rPr>
        <w:t>I - DEMOCRACIA, SAÚDE COMO DIREITO E SOBERANIA NACIONAL</w:t>
      </w:r>
    </w:p>
    <w:p w14:paraId="7D3A66F4" w14:textId="77777777" w:rsidR="0009448F" w:rsidRDefault="0009448F" w:rsidP="0009448F">
      <w:pPr>
        <w:jc w:val="both"/>
      </w:pPr>
      <w:r>
        <w:t>E</w:t>
      </w:r>
      <w:r w:rsidRPr="0009448F">
        <w:t xml:space="preserve">menta: A articulação entre a defesa do Sistema Único de Saúde (SUS), o fortalecimento da democracia e a soberania nacional são indissociáveis para a garantia e efetivação do direito à saúde. Certamente os desafios são muitos, considerando o papel do Estado, da participação social e das políticas públicas na garantia desse direito constitucional. Mas também se faz necessário a reafirmação quanto ao modelo de atenção à saúde, instituído pela Constituição da República Federativa do Brasil de 1988, que estabelece a saúde como direito de todos e dever do Estado, garantindo acesso universal, integral e igualitário às ações e serviços de promoção, proteção e recuperação. É organizado por meio do SUS, com base na descentralização, regionalização, hierarquização e participação social, orientado pela equidade e pelo financiamento público tripartite. </w:t>
      </w:r>
    </w:p>
    <w:p w14:paraId="3EA09B4E" w14:textId="77777777" w:rsidR="0009448F" w:rsidRDefault="0009448F" w:rsidP="0009448F">
      <w:pPr>
        <w:jc w:val="both"/>
      </w:pPr>
      <w:r>
        <w:t>Q</w:t>
      </w:r>
      <w:r w:rsidRPr="0009448F">
        <w:t>uestões mobilizadoras:</w:t>
      </w:r>
    </w:p>
    <w:p w14:paraId="1F8EF00D" w14:textId="21BFE0A4" w:rsidR="0009448F" w:rsidRDefault="0009448F" w:rsidP="0009448F">
      <w:pPr>
        <w:pStyle w:val="PargrafodaLista"/>
        <w:numPr>
          <w:ilvl w:val="0"/>
          <w:numId w:val="1"/>
        </w:numPr>
        <w:jc w:val="both"/>
      </w:pPr>
      <w:r w:rsidRPr="0009448F">
        <w:t xml:space="preserve">Que modelo de democracia queremos afirmar no campo da saúde: uma democracia limitada à representação formal ou uma democracia popular e participativa, capaz de influenciar efetivamente as decisões sobre o financiamento, a gestão e o modelo de atenção do </w:t>
      </w:r>
      <w:r w:rsidRPr="0009448F">
        <w:t>SUS?</w:t>
      </w:r>
      <w:r w:rsidRPr="0009448F">
        <w:t xml:space="preserve"> </w:t>
      </w:r>
    </w:p>
    <w:p w14:paraId="4AF375AF" w14:textId="77777777" w:rsidR="0009448F" w:rsidRDefault="0009448F" w:rsidP="0009448F">
      <w:pPr>
        <w:pStyle w:val="PargrafodaLista"/>
        <w:numPr>
          <w:ilvl w:val="0"/>
          <w:numId w:val="1"/>
        </w:numPr>
        <w:jc w:val="both"/>
      </w:pPr>
      <w:r w:rsidRPr="0009448F">
        <w:t>Como o fortalecimento da democracia participativa, por meio dos conselhos, conferências e demais instâncias de controle social, pode contribuir para a defesa do SUS frente ao subfinanciamento, à privatização e à precarização das políticas de saúde?</w:t>
      </w:r>
    </w:p>
    <w:p w14:paraId="5D055F3E" w14:textId="77777777" w:rsidR="0009448F" w:rsidRDefault="0009448F" w:rsidP="0009448F">
      <w:pPr>
        <w:pStyle w:val="PargrafodaLista"/>
        <w:numPr>
          <w:ilvl w:val="0"/>
          <w:numId w:val="1"/>
        </w:numPr>
        <w:jc w:val="both"/>
      </w:pPr>
      <w:r w:rsidRPr="0009448F">
        <w:t xml:space="preserve">De que maneira a soberania nacional, especialmente no campo da produção de medicamentos, insumos estratégicos, tecnologias em saúde e proteção de dados, impacta no desenvolvimento e na capacidade do Estado brasileiro de garantir a saúde como direito universal? </w:t>
      </w:r>
    </w:p>
    <w:p w14:paraId="303DC123" w14:textId="77777777" w:rsidR="0009448F" w:rsidRDefault="0009448F" w:rsidP="0009448F">
      <w:pPr>
        <w:pStyle w:val="PargrafodaLista"/>
        <w:jc w:val="both"/>
      </w:pPr>
    </w:p>
    <w:p w14:paraId="4A53C4CB" w14:textId="0A24CC73" w:rsidR="0009448F" w:rsidRPr="0009448F" w:rsidRDefault="00C42A83" w:rsidP="0009448F">
      <w:pPr>
        <w:ind w:left="360"/>
        <w:jc w:val="center"/>
        <w:rPr>
          <w:b/>
          <w:bCs/>
        </w:rPr>
      </w:pPr>
      <w:r w:rsidRPr="0009448F">
        <w:rPr>
          <w:b/>
          <w:bCs/>
        </w:rPr>
        <w:t>II - FINANCIAMENTO ADEQUADO E SUFICIENTE PARA O SUS, COM BASE NA JUSTIÇA TRIBUTÁRIA E NA SUSTENTABILIDADE FISCAL E SOCIAL.</w:t>
      </w:r>
    </w:p>
    <w:p w14:paraId="6BB5A4FC" w14:textId="77777777" w:rsidR="00C42A83" w:rsidRDefault="0009448F" w:rsidP="00C42A83">
      <w:pPr>
        <w:jc w:val="both"/>
      </w:pPr>
      <w:r>
        <w:t>E</w:t>
      </w:r>
      <w:r w:rsidRPr="0009448F">
        <w:t xml:space="preserve">menta: A superação do subfinanciamento histórico do SUS é um desafio para o fortalecimento e a consolidação do atendimento à saúde da população segundo os princípios constitucionais da universalidade, integralidade e equidade. Nessa perspectiva, o que precisa ser feito para um financiamento adequado e suficiente? Para que o sistema seja plenamente consolidado e continue sendo um modelo de </w:t>
      </w:r>
      <w:r w:rsidRPr="0009448F">
        <w:lastRenderedPageBreak/>
        <w:t xml:space="preserve">acesso universal e integral à saúde, precisamos tanto de uma nova política econômica que viabilize a garantia da saúde como direito, como do aprimoramento da gestão tripartite da saúde no contexto da descentralização e da participação da sociedade. Mas, para que ele funcione bem e continue sendo universal, ou seja, para todas as pessoas, é preciso refletir sobre como ele tem sido financiado e se esse financiamento é adequado e suficiente para garantir esse direito de cidadania. O histórico do processo de implementação do sistema aponta para a necessidade de recursos adicionais para priorizar e fortalecer um modelo de atenção e gestão no qual o Estado cumpra com seus deveres constitucionais, de tal forma que predomine o financiamento público, priorize o orçamento público comparativamente ao privado, na perspectiva de um modelo de crescimento e desenvolvimento socioeconômico voltado aos interesses nacionais. Outro ponto de atenção, está relacionado ao estabelecimento do orçamento público sem a dependência de emendas parlamentares, para fortalecer o planejamento técnico do Poder Executivo, aumentar a transparência e focar na execução de políticas estruturantes em vez de projetos pulverizados. Além disso, é indispensável reconhecer e valorizar quem está na linha de frente do SUS nas unidades de saúde, ou seja, seus trabalhadores. É preciso combater práticas que enfraquecem o serviço público e fortalecer as condições de trabalho com a criação da carreira interfederativa do SUS. </w:t>
      </w:r>
    </w:p>
    <w:p w14:paraId="34869678" w14:textId="77777777" w:rsidR="00C42A83" w:rsidRDefault="00C42A83" w:rsidP="00C42A83">
      <w:pPr>
        <w:jc w:val="both"/>
      </w:pPr>
      <w:r>
        <w:t>Q</w:t>
      </w:r>
      <w:r w:rsidR="0009448F" w:rsidRPr="0009448F">
        <w:t xml:space="preserve">uestões mobilizadoras: </w:t>
      </w:r>
    </w:p>
    <w:p w14:paraId="217D4546" w14:textId="178C0CCA" w:rsidR="00C42A83" w:rsidRDefault="0009448F" w:rsidP="00C42A83">
      <w:pPr>
        <w:pStyle w:val="PargrafodaLista"/>
        <w:numPr>
          <w:ilvl w:val="0"/>
          <w:numId w:val="2"/>
        </w:numPr>
        <w:jc w:val="both"/>
      </w:pPr>
      <w:r w:rsidRPr="0009448F">
        <w:t>Que medidas devem ser adotadas pelos governos federal, estaduais e municipais e pelo Poder Legislativo para avançar na reforma tributária, ampliar o financiamento do SUS e da Seguridade Social e, ao mesmo tempo, reduzir e regulamentar o uso das emendas parlamentares destinadas ao SUS?</w:t>
      </w:r>
    </w:p>
    <w:p w14:paraId="591B4437" w14:textId="77777777" w:rsidR="00C42A83" w:rsidRDefault="0009448F" w:rsidP="00C42A83">
      <w:pPr>
        <w:pStyle w:val="PargrafodaLista"/>
        <w:numPr>
          <w:ilvl w:val="0"/>
          <w:numId w:val="2"/>
        </w:numPr>
        <w:jc w:val="both"/>
      </w:pPr>
      <w:r w:rsidRPr="0009448F">
        <w:t>Como garantir a destinação dos recursos adicionais advindos da reforma tributária para o fortalecimento e ampliação do atendimento da saúde da população de acordo com os princípios e diretrizes constitucionais do SUS?</w:t>
      </w:r>
    </w:p>
    <w:p w14:paraId="00AE13CC" w14:textId="77777777" w:rsidR="00C42A83" w:rsidRDefault="0009448F" w:rsidP="00C42A83">
      <w:pPr>
        <w:pStyle w:val="PargrafodaLista"/>
        <w:numPr>
          <w:ilvl w:val="0"/>
          <w:numId w:val="2"/>
        </w:numPr>
        <w:jc w:val="both"/>
      </w:pPr>
      <w:r w:rsidRPr="0009448F">
        <w:t xml:space="preserve">Considerando que a maior parte dos recursos do SUS é destinada ao funcionamento da rede de atendimento nas unidades públicas de saúde e que esse funcionamento depende essencialmente dos profissionais que trabalham nessas unidades, quais as ações poderiam ser desenvolvidas para a valorização das pessoas trabalhadoras mediante recursos adicionais que sejam obtidos com a redução do subfinanciamento histórico? </w:t>
      </w:r>
    </w:p>
    <w:p w14:paraId="0DBFA678" w14:textId="77777777" w:rsidR="00C42A83" w:rsidRDefault="00C42A83" w:rsidP="00C42A83">
      <w:pPr>
        <w:jc w:val="both"/>
      </w:pPr>
    </w:p>
    <w:p w14:paraId="284195AD" w14:textId="3CF90263" w:rsidR="00C42A83" w:rsidRPr="00C42A83" w:rsidRDefault="00C42A83" w:rsidP="00C42A83">
      <w:pPr>
        <w:jc w:val="both"/>
        <w:rPr>
          <w:b/>
          <w:bCs/>
        </w:rPr>
      </w:pPr>
      <w:r w:rsidRPr="00C42A83">
        <w:rPr>
          <w:b/>
          <w:bCs/>
        </w:rPr>
        <w:t>III - OS DESAFIOS PARA O SUS NA AGENDA NACIONAL DA DEFESA DA VIDA E DA SAÚDE, EMERGÊNCIAS CLIMÁTICAS E JUSTIÇA SOCIOAMBIENTAL.</w:t>
      </w:r>
    </w:p>
    <w:p w14:paraId="6966F4CB" w14:textId="77777777" w:rsidR="00C42A83" w:rsidRDefault="00C42A83" w:rsidP="00C42A83">
      <w:pPr>
        <w:jc w:val="both"/>
      </w:pPr>
      <w:r>
        <w:lastRenderedPageBreak/>
        <w:t>E</w:t>
      </w:r>
      <w:r w:rsidR="0009448F" w:rsidRPr="0009448F">
        <w:t xml:space="preserve">menta: O eixo debate os desafios contemporâneos do SUS na construção de uma agenda nacional orientada pela defesa das vidas e da saúde, diante do agravamento das emergências climáticas e de seus impactos desiguais sobre populações e territórios. Analisa eventos extremos, desastres socioambientais, insegurança alimentar e nutricional, crises hídricas, desigualdades sociais e mudanças nos perfis epidemiológicos, elementos que ampliam vulnerabilidades e exigem respostas estruturadas, intersetoriais e </w:t>
      </w:r>
      <w:proofErr w:type="spellStart"/>
      <w:r w:rsidR="0009448F" w:rsidRPr="0009448F">
        <w:t>territorializadas</w:t>
      </w:r>
      <w:proofErr w:type="spellEnd"/>
      <w:r w:rsidR="0009448F" w:rsidRPr="0009448F">
        <w:t xml:space="preserve"> por parte do sistema de saúde. Aborda a justiça socioambiental como princípio orientador das políticas públicas, reconhecendo que os efeitos da crise climática atingem, de forma mais intensa, populações em situação de pobreza, comunidades tradicionais, povos indígenas e moradores de periferias urbanas e áreas rurais. Discute a necessidade de fortalecer a vigilância em saúde, a atenção primária, a capacidade de resposta a emergências, a infraestrutura resiliente e a articulação entre saúde, meio ambiente, proteção social e desenvolvimento sustentável, comprometido com a vida, a redução das desigualdades e a sustentabilidade socioambiental.</w:t>
      </w:r>
    </w:p>
    <w:p w14:paraId="3953F2CB" w14:textId="77777777" w:rsidR="00C42A83" w:rsidRDefault="00C42A83" w:rsidP="00C42A83">
      <w:pPr>
        <w:jc w:val="both"/>
      </w:pPr>
      <w:r>
        <w:t>Q</w:t>
      </w:r>
      <w:r w:rsidR="0009448F" w:rsidRPr="0009448F">
        <w:t xml:space="preserve">uestões mobilizadoras: </w:t>
      </w:r>
    </w:p>
    <w:p w14:paraId="35681269" w14:textId="74970D8C" w:rsidR="00C42A83" w:rsidRDefault="0009448F" w:rsidP="00C42A83">
      <w:pPr>
        <w:pStyle w:val="PargrafodaLista"/>
        <w:numPr>
          <w:ilvl w:val="0"/>
          <w:numId w:val="3"/>
        </w:numPr>
        <w:jc w:val="both"/>
      </w:pPr>
      <w:r w:rsidRPr="0009448F">
        <w:t xml:space="preserve">O que o SUS precisa fazer para proteger a população diante da emergência climática e crise ambiental (calor extremo, enchentes, seca, fumaça, contaminação da água, </w:t>
      </w:r>
      <w:proofErr w:type="spellStart"/>
      <w:r w:rsidRPr="0009448F">
        <w:t>ár</w:t>
      </w:r>
      <w:proofErr w:type="spellEnd"/>
      <w:r w:rsidRPr="0009448F">
        <w:t>, solo e dos alimentos, entre outras) que estão afetando a saúde das pessoas no seu território?</w:t>
      </w:r>
    </w:p>
    <w:p w14:paraId="693AB9EA" w14:textId="77777777" w:rsidR="00C42A83" w:rsidRDefault="0009448F" w:rsidP="00C42A83">
      <w:pPr>
        <w:pStyle w:val="PargrafodaLista"/>
        <w:numPr>
          <w:ilvl w:val="0"/>
          <w:numId w:val="3"/>
        </w:numPr>
        <w:jc w:val="both"/>
      </w:pPr>
      <w:r w:rsidRPr="0009448F">
        <w:t>Há um saber popular que diz: “Melhor prevenir do que remediar”, de que forma esse ditado dialoga com a Vigilância em Saúde (epidemiológica, sanitária, ambiental e saúde do trabalhador e da trabalhadora) no enfrentamento dos impactos climáticos e ambientais em seu território?</w:t>
      </w:r>
    </w:p>
    <w:p w14:paraId="02A2886D" w14:textId="77777777" w:rsidR="00C42A83" w:rsidRDefault="0009448F" w:rsidP="00C42A83">
      <w:pPr>
        <w:pStyle w:val="PargrafodaLista"/>
        <w:numPr>
          <w:ilvl w:val="0"/>
          <w:numId w:val="3"/>
        </w:numPr>
        <w:jc w:val="both"/>
      </w:pPr>
      <w:r w:rsidRPr="0009448F">
        <w:t xml:space="preserve">Quais os desafios do SUS em seu território para enfrentamento das mudanças climáticas e ambientais? </w:t>
      </w:r>
    </w:p>
    <w:p w14:paraId="0EC0E708" w14:textId="77777777" w:rsidR="00C42A83" w:rsidRDefault="00C42A83" w:rsidP="00C42A83">
      <w:pPr>
        <w:pStyle w:val="PargrafodaLista"/>
        <w:jc w:val="both"/>
      </w:pPr>
    </w:p>
    <w:p w14:paraId="663E30AB" w14:textId="44CC0E86" w:rsidR="00C42A83" w:rsidRPr="00C42A83" w:rsidRDefault="00C42A83" w:rsidP="00C42A83">
      <w:pPr>
        <w:jc w:val="center"/>
        <w:rPr>
          <w:b/>
          <w:bCs/>
        </w:rPr>
      </w:pPr>
      <w:r w:rsidRPr="00C42A83">
        <w:rPr>
          <w:b/>
          <w:bCs/>
        </w:rPr>
        <w:t>IV - MODELO DE ATENÇÃO E GESTÃO, TERRITÓRIOS INTEGRADOS E CUIDADO INTEGRAL</w:t>
      </w:r>
    </w:p>
    <w:p w14:paraId="587D4C13" w14:textId="77777777" w:rsidR="00C42A83" w:rsidRDefault="00C42A83" w:rsidP="00C42A83">
      <w:pPr>
        <w:jc w:val="both"/>
      </w:pPr>
      <w:r>
        <w:t>E</w:t>
      </w:r>
      <w:r w:rsidR="0009448F" w:rsidRPr="0009448F">
        <w:t xml:space="preserve">menta: O SUS, como conquista constitucional, disposto na Constituição de 1988 expressa um projeto civilizatório orientado pela universalidade, integralidade e equidade. Sustenta-se que a reconstrução do SUS exige superar a lógica da austeridade, reafirmar o pacto federativo e fortalecer a capacidade estatal de planejamento, regulação e gestão pública, com efetivo controle social. No campo assistencial, defende-se a centralidade da Atenção Primária à Saúde, especialmente da Estratégia Saúde da Família, como coordenadora das Redes de Atenção, articulando cuidado longitudinal, vigilância em saúde e integração entre os níveis assistenciais. A consolidação de políticas estruturantes, como a Política </w:t>
      </w:r>
      <w:r w:rsidR="0009448F" w:rsidRPr="0009448F">
        <w:lastRenderedPageBreak/>
        <w:t>Nacional de Assistência Farmacêutica, a Política Nacional de Saúde Bucal, a Política Nacional de Atenção Especializada em Saúde e a saúde indígena, é apresentada como condição para garantir acesso equânime, soberania produtiva, regionalização solidária e valorização das equipes multiprofissionais, superando o modelo biomédico fragmentado. E, também, está abordada a transformação digital, a integração da vigilância como inteligência estratégica do cuidado e a valorização do trabalho no SUS como eixos estruturantes para consolidar o sistema como política permanente de Estado. Defende-se que a efetivação do direito à saúde depende da participação popular ativa e da reconstrução democrática do SUS, orientada pelas necessidades dos territórios e comprometida com a defesa da vida, da soberania nacional e da justiça social.</w:t>
      </w:r>
    </w:p>
    <w:p w14:paraId="5864559C" w14:textId="77777777" w:rsidR="00C42A83" w:rsidRDefault="00C42A83" w:rsidP="00C42A83">
      <w:pPr>
        <w:jc w:val="both"/>
      </w:pPr>
      <w:r>
        <w:t>Q</w:t>
      </w:r>
      <w:r w:rsidR="0009448F" w:rsidRPr="0009448F">
        <w:t>uestões mobilizadoras:</w:t>
      </w:r>
    </w:p>
    <w:p w14:paraId="44F88D43" w14:textId="0E502F9D" w:rsidR="00C42A83" w:rsidRDefault="0009448F" w:rsidP="00C42A83">
      <w:pPr>
        <w:pStyle w:val="PargrafodaLista"/>
        <w:numPr>
          <w:ilvl w:val="0"/>
          <w:numId w:val="4"/>
        </w:numPr>
        <w:jc w:val="both"/>
      </w:pPr>
      <w:r w:rsidRPr="0009448F">
        <w:t>Como assegurar o papel regulador, coordenador, indutor e executor do Estado na condução do SUS, para reverter a crescente presença e influência do setor privado na gestão, na oferta de serviços e na definição das prioridades do sistema?</w:t>
      </w:r>
    </w:p>
    <w:p w14:paraId="32906F2F" w14:textId="77777777" w:rsidR="00C42A83" w:rsidRDefault="0009448F" w:rsidP="00C42A83">
      <w:pPr>
        <w:pStyle w:val="PargrafodaLista"/>
        <w:numPr>
          <w:ilvl w:val="0"/>
          <w:numId w:val="4"/>
        </w:numPr>
        <w:jc w:val="both"/>
      </w:pPr>
      <w:r w:rsidRPr="0009448F">
        <w:t>Em que medida a consolidação de políticas estruturantes, como a Política Nacional de Atenção Básica, a Política Nacional de Assistência Farmacêutica e a Política Nacional de Atenção Especializada, pode reafirmar o SUS como projeto civilizatório permanente do Estado brasileiro, e não como agenda sujeita a descontinuidades político-partidárias?</w:t>
      </w:r>
    </w:p>
    <w:p w14:paraId="27A8EAED" w14:textId="2F6A2117" w:rsidR="0009448F" w:rsidRDefault="0009448F" w:rsidP="00C42A83">
      <w:pPr>
        <w:pStyle w:val="PargrafodaLista"/>
        <w:numPr>
          <w:ilvl w:val="0"/>
          <w:numId w:val="4"/>
        </w:numPr>
        <w:jc w:val="both"/>
      </w:pPr>
      <w:r w:rsidRPr="0009448F">
        <w:t>Como garantir o cumprimento dos princípios constitucionais do SUS, universalidade, integralidade, equidade e gestão pública, diante da expansão de modelos de gestão privatizantes, da terceirização e da crescente precarização do trabalho em saúde.</w:t>
      </w:r>
    </w:p>
    <w:sectPr w:rsidR="000944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E4472"/>
    <w:multiLevelType w:val="hybridMultilevel"/>
    <w:tmpl w:val="38A69B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3274E"/>
    <w:multiLevelType w:val="hybridMultilevel"/>
    <w:tmpl w:val="C2B2BC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4008D"/>
    <w:multiLevelType w:val="hybridMultilevel"/>
    <w:tmpl w:val="EB76C1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972621"/>
    <w:multiLevelType w:val="hybridMultilevel"/>
    <w:tmpl w:val="7018DD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941867">
    <w:abstractNumId w:val="3"/>
  </w:num>
  <w:num w:numId="2" w16cid:durableId="180320274">
    <w:abstractNumId w:val="0"/>
  </w:num>
  <w:num w:numId="3" w16cid:durableId="1221139783">
    <w:abstractNumId w:val="2"/>
  </w:num>
  <w:num w:numId="4" w16cid:durableId="1548448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8F"/>
    <w:rsid w:val="0009448F"/>
    <w:rsid w:val="00AC3631"/>
    <w:rsid w:val="00C42A83"/>
    <w:rsid w:val="00F212A7"/>
    <w:rsid w:val="00FB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F1E8"/>
  <w15:chartTrackingRefBased/>
  <w15:docId w15:val="{E7ECFE64-3A4C-45FB-9B00-6264851E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4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4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44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4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44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4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4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4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4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44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44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44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44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44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4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44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4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44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4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4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4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4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44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44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44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44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44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44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44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1451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Frezza Pisa</dc:creator>
  <cp:keywords/>
  <dc:description/>
  <cp:lastModifiedBy>Silvana Frezza Pisa</cp:lastModifiedBy>
  <cp:revision>3</cp:revision>
  <dcterms:created xsi:type="dcterms:W3CDTF">2026-06-16T12:25:00Z</dcterms:created>
  <dcterms:modified xsi:type="dcterms:W3CDTF">2026-06-16T12:54:00Z</dcterms:modified>
</cp:coreProperties>
</file>