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DE2A" w14:textId="58A7831D" w:rsidR="00822813" w:rsidRDefault="00822813" w:rsidP="00D603DD">
      <w:pPr>
        <w:spacing w:after="0"/>
        <w:jc w:val="center"/>
        <w:rPr>
          <w:rFonts w:ascii="Times New Roman" w:hAnsi="Times New Roman" w:cs="Times New Roman"/>
          <w:b/>
        </w:rPr>
      </w:pPr>
      <w:r w:rsidRPr="00DB6B38">
        <w:rPr>
          <w:rFonts w:ascii="Times New Roman" w:hAnsi="Times New Roman" w:cs="Times New Roman"/>
          <w:b/>
        </w:rPr>
        <w:t xml:space="preserve">POP </w:t>
      </w:r>
      <w:r w:rsidR="0094496B">
        <w:rPr>
          <w:rFonts w:ascii="Times New Roman" w:hAnsi="Times New Roman" w:cs="Times New Roman"/>
          <w:b/>
        </w:rPr>
        <w:t>6</w:t>
      </w:r>
      <w:r w:rsidRPr="00DB6B38">
        <w:rPr>
          <w:rFonts w:ascii="Times New Roman" w:hAnsi="Times New Roman" w:cs="Times New Roman"/>
          <w:b/>
        </w:rPr>
        <w:t xml:space="preserve"> – </w:t>
      </w:r>
      <w:r w:rsidR="00707B85">
        <w:rPr>
          <w:rFonts w:ascii="Times New Roman" w:hAnsi="Times New Roman" w:cs="Times New Roman"/>
          <w:b/>
        </w:rPr>
        <w:t xml:space="preserve">PUNÇÃO </w:t>
      </w:r>
      <w:r w:rsidR="00D56509">
        <w:rPr>
          <w:rFonts w:ascii="Times New Roman" w:hAnsi="Times New Roman" w:cs="Times New Roman"/>
          <w:b/>
        </w:rPr>
        <w:t>VENOS</w:t>
      </w:r>
      <w:r w:rsidR="007829E4">
        <w:rPr>
          <w:rFonts w:ascii="Times New Roman" w:hAnsi="Times New Roman" w:cs="Times New Roman"/>
          <w:b/>
        </w:rPr>
        <w:t>A</w:t>
      </w:r>
      <w:r w:rsidR="00707B85">
        <w:rPr>
          <w:rFonts w:ascii="Times New Roman" w:hAnsi="Times New Roman" w:cs="Times New Roman"/>
          <w:b/>
        </w:rPr>
        <w:t xml:space="preserve"> PERIFÉRIC</w:t>
      </w:r>
      <w:r w:rsidR="00311306">
        <w:rPr>
          <w:rFonts w:ascii="Times New Roman" w:hAnsi="Times New Roman" w:cs="Times New Roman"/>
          <w:b/>
        </w:rPr>
        <w:t>A</w:t>
      </w:r>
      <w:r w:rsidR="00D4224B">
        <w:rPr>
          <w:rFonts w:ascii="Times New Roman" w:hAnsi="Times New Roman" w:cs="Times New Roman"/>
          <w:b/>
        </w:rPr>
        <w:t xml:space="preserve"> COM CATETER</w:t>
      </w:r>
      <w:r w:rsidR="00334AEE">
        <w:rPr>
          <w:rFonts w:ascii="Times New Roman" w:hAnsi="Times New Roman" w:cs="Times New Roman"/>
          <w:b/>
        </w:rPr>
        <w:t xml:space="preserve"> PARA COLETA SANGUÍNEA </w:t>
      </w:r>
      <w:r w:rsidR="00A844CF">
        <w:rPr>
          <w:rFonts w:ascii="Times New Roman" w:hAnsi="Times New Roman" w:cs="Times New Roman"/>
          <w:b/>
        </w:rPr>
        <w:t>E</w:t>
      </w:r>
      <w:r w:rsidR="00334AEE">
        <w:rPr>
          <w:rFonts w:ascii="Times New Roman" w:hAnsi="Times New Roman" w:cs="Times New Roman"/>
          <w:b/>
        </w:rPr>
        <w:t xml:space="preserve"> ADMINISTRAÇÃO DE MEDICAMENTO</w:t>
      </w:r>
      <w:r w:rsidR="00A844CF">
        <w:rPr>
          <w:rFonts w:ascii="Times New Roman" w:hAnsi="Times New Roman" w:cs="Times New Roman"/>
          <w:b/>
        </w:rPr>
        <w:t>S</w:t>
      </w:r>
      <w:r w:rsidR="00334AEE">
        <w:rPr>
          <w:rFonts w:ascii="Times New Roman" w:hAnsi="Times New Roman" w:cs="Times New Roman"/>
          <w:b/>
        </w:rPr>
        <w:t xml:space="preserve"> E SOLUÇÕES INTRAVENOSA</w:t>
      </w:r>
      <w:r w:rsidR="00707B85">
        <w:rPr>
          <w:rFonts w:ascii="Times New Roman" w:hAnsi="Times New Roman" w:cs="Times New Roman"/>
          <w:b/>
        </w:rPr>
        <w:t xml:space="preserve"> </w:t>
      </w:r>
    </w:p>
    <w:p w14:paraId="054B3431" w14:textId="77777777" w:rsidR="005B129D" w:rsidRPr="00DB6B38" w:rsidRDefault="005B129D" w:rsidP="00D603D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79"/>
        <w:gridCol w:w="2199"/>
        <w:gridCol w:w="426"/>
        <w:gridCol w:w="450"/>
        <w:gridCol w:w="2066"/>
      </w:tblGrid>
      <w:tr w:rsidR="00822813" w:rsidRPr="00DB6B38" w14:paraId="5C468328" w14:textId="77777777" w:rsidTr="00CA6B9F">
        <w:tc>
          <w:tcPr>
            <w:tcW w:w="6654" w:type="dxa"/>
            <w:gridSpan w:val="4"/>
          </w:tcPr>
          <w:p w14:paraId="28B94746" w14:textId="41C604E4" w:rsidR="00822813" w:rsidRPr="003F61FE" w:rsidRDefault="00822813" w:rsidP="00D603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E2F23">
              <w:rPr>
                <w:rFonts w:ascii="Times New Roman" w:hAnsi="Times New Roman" w:cs="Times New Roman"/>
                <w:b/>
              </w:rPr>
              <w:t>1 – FINALIDADE:</w:t>
            </w:r>
            <w:r w:rsidR="00FB45B9">
              <w:rPr>
                <w:rFonts w:ascii="Times New Roman" w:hAnsi="Times New Roman" w:cs="Times New Roman"/>
                <w:b/>
              </w:rPr>
              <w:t xml:space="preserve"> </w:t>
            </w:r>
            <w:r w:rsidR="007829E4" w:rsidRPr="007829E4">
              <w:rPr>
                <w:rFonts w:ascii="Times New Roman" w:hAnsi="Times New Roman" w:cs="Times New Roman"/>
                <w:bCs/>
              </w:rPr>
              <w:t>coleta</w:t>
            </w:r>
            <w:r w:rsidR="007829E4">
              <w:rPr>
                <w:rFonts w:ascii="Times New Roman" w:hAnsi="Times New Roman" w:cs="Times New Roman"/>
                <w:bCs/>
              </w:rPr>
              <w:t xml:space="preserve">r sangue venoso ou </w:t>
            </w:r>
            <w:r w:rsidR="00FB45B9" w:rsidRPr="003F61FE">
              <w:rPr>
                <w:rFonts w:ascii="Times New Roman" w:hAnsi="Times New Roman" w:cs="Times New Roman"/>
                <w:bCs/>
              </w:rPr>
              <w:t>recebe</w:t>
            </w:r>
            <w:r w:rsidR="003F61FE">
              <w:rPr>
                <w:rFonts w:ascii="Times New Roman" w:hAnsi="Times New Roman" w:cs="Times New Roman"/>
                <w:bCs/>
              </w:rPr>
              <w:t>r</w:t>
            </w:r>
            <w:r w:rsidR="00FB45B9" w:rsidRPr="003F61FE">
              <w:rPr>
                <w:rFonts w:ascii="Times New Roman" w:hAnsi="Times New Roman" w:cs="Times New Roman"/>
                <w:bCs/>
              </w:rPr>
              <w:t xml:space="preserve"> soluções e medicamentos por via intravenosa</w:t>
            </w:r>
            <w:r w:rsidR="003F61F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66" w:type="dxa"/>
          </w:tcPr>
          <w:p w14:paraId="66F01D65" w14:textId="77777777" w:rsidR="00822813" w:rsidRPr="00DB6B38" w:rsidRDefault="00822813" w:rsidP="00D603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B38">
              <w:rPr>
                <w:rFonts w:ascii="Times New Roman" w:hAnsi="Times New Roman" w:cs="Times New Roman"/>
                <w:b/>
              </w:rPr>
              <w:t>Data elaboração:</w:t>
            </w:r>
          </w:p>
          <w:p w14:paraId="24A4AB25" w14:textId="77777777" w:rsidR="00822813" w:rsidRPr="00DB6B38" w:rsidRDefault="00822813" w:rsidP="00D603D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Novembro</w:t>
            </w:r>
            <w:r w:rsidRPr="00DB6B38">
              <w:rPr>
                <w:rFonts w:ascii="Times New Roman" w:hAnsi="Times New Roman" w:cs="Times New Roman"/>
              </w:rPr>
              <w:t>/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2813" w:rsidRPr="00DB6B38" w14:paraId="6632D78F" w14:textId="77777777" w:rsidTr="00CA6B9F">
        <w:tc>
          <w:tcPr>
            <w:tcW w:w="8720" w:type="dxa"/>
            <w:gridSpan w:val="5"/>
          </w:tcPr>
          <w:p w14:paraId="182271C5" w14:textId="77777777" w:rsidR="00822813" w:rsidRPr="005224B4" w:rsidRDefault="00822813" w:rsidP="00D603D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24B4">
              <w:rPr>
                <w:rFonts w:ascii="Times New Roman" w:hAnsi="Times New Roman" w:cs="Times New Roman"/>
                <w:b/>
              </w:rPr>
              <w:t>– INDICAÇÃO/ CONTRAINDICAÇÃO:</w:t>
            </w:r>
          </w:p>
          <w:p w14:paraId="7C735D0B" w14:textId="77777777" w:rsidR="00822813" w:rsidRDefault="00822813" w:rsidP="00D603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70C55DF6" w14:textId="155DB39D" w:rsidR="00822813" w:rsidRPr="00D629E8" w:rsidRDefault="00822813" w:rsidP="00D603D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9E8">
              <w:rPr>
                <w:rFonts w:ascii="Times New Roman" w:hAnsi="Times New Roman" w:cs="Times New Roman"/>
                <w:b/>
              </w:rPr>
              <w:t>Indicação:</w:t>
            </w:r>
            <w:r w:rsidRPr="00D629E8">
              <w:rPr>
                <w:rFonts w:ascii="Times New Roman" w:hAnsi="Times New Roman" w:cs="Times New Roman"/>
              </w:rPr>
              <w:t xml:space="preserve"> </w:t>
            </w:r>
            <w:r w:rsidR="00F416EB">
              <w:rPr>
                <w:rFonts w:ascii="Times New Roman" w:hAnsi="Times New Roman" w:cs="Times New Roman"/>
              </w:rPr>
              <w:t xml:space="preserve">via de obtenção de sangue venoso para fins laboratoriais, para </w:t>
            </w:r>
            <w:r w:rsidR="00BA1D22">
              <w:rPr>
                <w:rFonts w:ascii="Times New Roman" w:hAnsi="Times New Roman" w:cs="Times New Roman"/>
              </w:rPr>
              <w:t>terapia medicamentosa e administração de drogas para ação imediata</w:t>
            </w:r>
            <w:r w:rsidR="00BA1D22" w:rsidRPr="00BA1D22">
              <w:rPr>
                <w:rFonts w:ascii="Times New Roman" w:hAnsi="Times New Roman" w:cs="Times New Roman"/>
              </w:rPr>
              <w:t>;</w:t>
            </w:r>
          </w:p>
          <w:p w14:paraId="5EB2A704" w14:textId="77777777" w:rsidR="00822813" w:rsidRDefault="00822813" w:rsidP="00D603DD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D8EC2C1" w14:textId="6A487209" w:rsidR="00822813" w:rsidRPr="006F33EA" w:rsidRDefault="00822813" w:rsidP="00D603D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B38">
              <w:rPr>
                <w:rFonts w:ascii="Times New Roman" w:hAnsi="Times New Roman" w:cs="Times New Roman"/>
                <w:b/>
              </w:rPr>
              <w:t>Contraindicação:</w:t>
            </w:r>
            <w:r w:rsidRPr="00DB6B38">
              <w:rPr>
                <w:rFonts w:ascii="Times New Roman" w:hAnsi="Times New Roman" w:cs="Times New Roman"/>
              </w:rPr>
              <w:t xml:space="preserve"> </w:t>
            </w:r>
            <w:r w:rsidR="0058553B">
              <w:rPr>
                <w:rFonts w:ascii="Times New Roman" w:hAnsi="Times New Roman" w:cs="Times New Roman"/>
              </w:rPr>
              <w:t xml:space="preserve">podem estar </w:t>
            </w:r>
            <w:r w:rsidR="00614E91">
              <w:rPr>
                <w:rFonts w:ascii="Times New Roman" w:hAnsi="Times New Roman" w:cs="Times New Roman"/>
              </w:rPr>
              <w:t>relacion</w:t>
            </w:r>
            <w:r w:rsidR="0058553B">
              <w:rPr>
                <w:rFonts w:ascii="Times New Roman" w:hAnsi="Times New Roman" w:cs="Times New Roman"/>
              </w:rPr>
              <w:t>adas</w:t>
            </w:r>
            <w:r w:rsidR="00614E91">
              <w:rPr>
                <w:rFonts w:ascii="Times New Roman" w:hAnsi="Times New Roman" w:cs="Times New Roman"/>
              </w:rPr>
              <w:t xml:space="preserve"> ao local de punção</w:t>
            </w:r>
            <w:r w:rsidR="0058553B">
              <w:rPr>
                <w:rFonts w:ascii="Times New Roman" w:hAnsi="Times New Roman" w:cs="Times New Roman"/>
              </w:rPr>
              <w:t xml:space="preserve"> por,</w:t>
            </w:r>
            <w:r w:rsidR="00614E91">
              <w:rPr>
                <w:rFonts w:ascii="Times New Roman" w:hAnsi="Times New Roman" w:cs="Times New Roman"/>
              </w:rPr>
              <w:t xml:space="preserve"> </w:t>
            </w:r>
            <w:r w:rsidR="0058553B">
              <w:rPr>
                <w:rFonts w:ascii="Times New Roman" w:hAnsi="Times New Roman" w:cs="Times New Roman"/>
              </w:rPr>
              <w:t>comumente,</w:t>
            </w:r>
            <w:r w:rsidR="00614E91">
              <w:rPr>
                <w:rFonts w:ascii="Times New Roman" w:hAnsi="Times New Roman" w:cs="Times New Roman"/>
              </w:rPr>
              <w:t xml:space="preserve"> condições como: </w:t>
            </w:r>
            <w:r w:rsidR="006F33EA" w:rsidRPr="006F33EA">
              <w:rPr>
                <w:rFonts w:ascii="Times New Roman" w:hAnsi="Times New Roman" w:cs="Times New Roman"/>
              </w:rPr>
              <w:t xml:space="preserve">mastectomia, </w:t>
            </w:r>
            <w:proofErr w:type="gramStart"/>
            <w:r w:rsidR="006F33EA" w:rsidRPr="006F33EA">
              <w:rPr>
                <w:rFonts w:ascii="Times New Roman" w:hAnsi="Times New Roman" w:cs="Times New Roman"/>
              </w:rPr>
              <w:t>fístula</w:t>
            </w:r>
            <w:r w:rsidR="006F33E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F33EA" w:rsidRPr="006F33EA">
              <w:rPr>
                <w:rFonts w:ascii="Times New Roman" w:hAnsi="Times New Roman" w:cs="Times New Roman"/>
              </w:rPr>
              <w:t>artério</w:t>
            </w:r>
            <w:proofErr w:type="gramEnd"/>
            <w:r w:rsidR="006F33EA" w:rsidRPr="006F33EA">
              <w:rPr>
                <w:rFonts w:ascii="Times New Roman" w:hAnsi="Times New Roman" w:cs="Times New Roman"/>
              </w:rPr>
              <w:t>-venosa</w:t>
            </w:r>
            <w:proofErr w:type="spellEnd"/>
            <w:r w:rsidR="0011403D">
              <w:rPr>
                <w:rFonts w:ascii="Times New Roman" w:hAnsi="Times New Roman" w:cs="Times New Roman"/>
              </w:rPr>
              <w:t xml:space="preserve"> (FAV)</w:t>
            </w:r>
            <w:r w:rsidR="006F33EA" w:rsidRPr="006F33EA">
              <w:rPr>
                <w:rFonts w:ascii="Times New Roman" w:hAnsi="Times New Roman" w:cs="Times New Roman"/>
              </w:rPr>
              <w:t>, linfedema, déficit motor e sensitivo, lesões cutâneas</w:t>
            </w:r>
            <w:r w:rsidR="00F927BE">
              <w:rPr>
                <w:rFonts w:ascii="Times New Roman" w:hAnsi="Times New Roman" w:cs="Times New Roman"/>
              </w:rPr>
              <w:t xml:space="preserve"> ou venosas</w:t>
            </w:r>
            <w:r w:rsidR="006F33EA" w:rsidRPr="006F33EA">
              <w:rPr>
                <w:rFonts w:ascii="Times New Roman" w:hAnsi="Times New Roman" w:cs="Times New Roman"/>
              </w:rPr>
              <w:t>.</w:t>
            </w:r>
          </w:p>
          <w:p w14:paraId="4BAA7AB9" w14:textId="7B455304" w:rsidR="00707B85" w:rsidRPr="00976CB8" w:rsidRDefault="00707B85" w:rsidP="00D603DD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14:paraId="2CEFC5F5" w14:textId="77777777" w:rsidTr="00CA6B9F">
        <w:tc>
          <w:tcPr>
            <w:tcW w:w="8720" w:type="dxa"/>
            <w:gridSpan w:val="5"/>
          </w:tcPr>
          <w:p w14:paraId="2871B314" w14:textId="1A2EABDF" w:rsidR="00822813" w:rsidRPr="009A0C31" w:rsidRDefault="00822813" w:rsidP="00D603DD">
            <w:pPr>
              <w:pStyle w:val="PargrafodaLista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4738">
              <w:rPr>
                <w:rFonts w:ascii="Times New Roman" w:hAnsi="Times New Roman" w:cs="Times New Roman"/>
                <w:b/>
              </w:rPr>
              <w:t>– RESPONSABILIDADE:</w:t>
            </w:r>
            <w:r w:rsidR="00864C0B">
              <w:rPr>
                <w:rFonts w:ascii="Times New Roman" w:hAnsi="Times New Roman" w:cs="Times New Roman"/>
                <w:b/>
              </w:rPr>
              <w:t xml:space="preserve"> </w:t>
            </w:r>
            <w:r w:rsidR="00864C0B">
              <w:rPr>
                <w:rFonts w:ascii="Times New Roman" w:hAnsi="Times New Roman" w:cs="Times New Roman"/>
                <w:bCs/>
              </w:rPr>
              <w:t>auxiliar</w:t>
            </w:r>
            <w:r w:rsidR="009A0C31">
              <w:rPr>
                <w:rFonts w:ascii="Times New Roman" w:hAnsi="Times New Roman" w:cs="Times New Roman"/>
                <w:bCs/>
              </w:rPr>
              <w:t xml:space="preserve"> de enfermagem</w:t>
            </w:r>
            <w:r w:rsidR="00864C0B">
              <w:rPr>
                <w:rFonts w:ascii="Times New Roman" w:hAnsi="Times New Roman" w:cs="Times New Roman"/>
                <w:bCs/>
              </w:rPr>
              <w:t>, técnico de enfermagem e enfermeiro.</w:t>
            </w:r>
          </w:p>
        </w:tc>
      </w:tr>
      <w:tr w:rsidR="00822813" w:rsidRPr="00DB6B38" w14:paraId="33E37C5F" w14:textId="77777777" w:rsidTr="00CA6B9F">
        <w:tc>
          <w:tcPr>
            <w:tcW w:w="8720" w:type="dxa"/>
            <w:gridSpan w:val="5"/>
          </w:tcPr>
          <w:p w14:paraId="058A0A9E" w14:textId="23026E11" w:rsidR="00822813" w:rsidRPr="00624738" w:rsidRDefault="00624738" w:rsidP="00D603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822813" w:rsidRPr="00624738">
              <w:rPr>
                <w:rFonts w:ascii="Times New Roman" w:hAnsi="Times New Roman" w:cs="Times New Roman"/>
                <w:b/>
              </w:rPr>
              <w:t>– MATERIAL:</w:t>
            </w:r>
          </w:p>
          <w:p w14:paraId="521E9424" w14:textId="77777777" w:rsidR="00956D89" w:rsidRPr="00C06B92" w:rsidRDefault="00956D89" w:rsidP="00D603DD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416F4E62" w14:textId="4C418B3D" w:rsidR="005B5091" w:rsidRDefault="005B5091" w:rsidP="00D603D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EPIs (luvas de procedimento, óculos de proteção)</w:t>
            </w:r>
          </w:p>
          <w:p w14:paraId="1AFAED7F" w14:textId="049C581A" w:rsidR="00C06B92" w:rsidRDefault="00C06B92" w:rsidP="00D603D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6B92">
              <w:rPr>
                <w:rFonts w:ascii="Times New Roman" w:hAnsi="Times New Roman" w:cs="Times New Roman"/>
              </w:rPr>
              <w:t>Bandeja;</w:t>
            </w:r>
          </w:p>
          <w:p w14:paraId="7CEC9005" w14:textId="0930C136" w:rsidR="00C9740E" w:rsidRDefault="00C9740E" w:rsidP="00D603D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Suporte para braço, se necessário;</w:t>
            </w:r>
          </w:p>
          <w:p w14:paraId="2E70E685" w14:textId="4BD4730E" w:rsidR="00C9740E" w:rsidRDefault="00C9740E" w:rsidP="00D603D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Cadeira ou maca;</w:t>
            </w:r>
          </w:p>
          <w:p w14:paraId="3D1EED20" w14:textId="77777777" w:rsidR="00C06B92" w:rsidRDefault="00C06B92" w:rsidP="00D603D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6B92">
              <w:rPr>
                <w:rFonts w:ascii="Times New Roman" w:hAnsi="Times New Roman" w:cs="Times New Roman"/>
              </w:rPr>
              <w:t>Garrote ou torniquete;</w:t>
            </w:r>
          </w:p>
          <w:p w14:paraId="170E1437" w14:textId="4B2C9B11" w:rsidR="00C06B92" w:rsidRDefault="00B456D6" w:rsidP="00D603D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06B92" w:rsidRPr="00C06B92">
              <w:rPr>
                <w:rFonts w:ascii="Times New Roman" w:hAnsi="Times New Roman" w:cs="Times New Roman"/>
              </w:rPr>
              <w:t xml:space="preserve">olas de algodão </w:t>
            </w:r>
            <w:r>
              <w:rPr>
                <w:rFonts w:ascii="Times New Roman" w:hAnsi="Times New Roman" w:cs="Times New Roman"/>
              </w:rPr>
              <w:t>um</w:t>
            </w:r>
            <w:r w:rsidR="0091284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deci</w:t>
            </w:r>
            <w:r w:rsidR="00C06B92" w:rsidRPr="00C06B92">
              <w:rPr>
                <w:rFonts w:ascii="Times New Roman" w:hAnsi="Times New Roman" w:cs="Times New Roman"/>
              </w:rPr>
              <w:t>das em álcool a 70%;</w:t>
            </w:r>
          </w:p>
          <w:p w14:paraId="2F7308EF" w14:textId="34777FCF" w:rsidR="00E22DAF" w:rsidRPr="00E22DAF" w:rsidRDefault="00C06B92" w:rsidP="00D603D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6B92">
              <w:rPr>
                <w:rFonts w:ascii="Times New Roman" w:hAnsi="Times New Roman" w:cs="Times New Roman"/>
              </w:rPr>
              <w:t xml:space="preserve">Cateter </w:t>
            </w:r>
            <w:r w:rsidR="00D01152">
              <w:rPr>
                <w:rFonts w:ascii="Times New Roman" w:hAnsi="Times New Roman" w:cs="Times New Roman"/>
              </w:rPr>
              <w:t>periférico</w:t>
            </w:r>
            <w:r w:rsidR="00CA799E">
              <w:rPr>
                <w:rFonts w:ascii="Times New Roman" w:hAnsi="Times New Roman" w:cs="Times New Roman"/>
              </w:rPr>
              <w:t xml:space="preserve"> flexível</w:t>
            </w:r>
            <w:r w:rsidRPr="00C06B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A799E">
              <w:rPr>
                <w:rFonts w:ascii="Times New Roman" w:hAnsi="Times New Roman" w:cs="Times New Roman"/>
              </w:rPr>
              <w:t>A</w:t>
            </w:r>
            <w:r w:rsidRPr="00C06B92">
              <w:rPr>
                <w:rFonts w:ascii="Times New Roman" w:hAnsi="Times New Roman" w:cs="Times New Roman"/>
              </w:rPr>
              <w:t>bocath</w:t>
            </w:r>
            <w:proofErr w:type="spellEnd"/>
            <w:r w:rsidRPr="00C06B92">
              <w:rPr>
                <w:rFonts w:ascii="Times New Roman" w:hAnsi="Times New Roman" w:cs="Times New Roman"/>
              </w:rPr>
              <w:t>)</w:t>
            </w:r>
            <w:r w:rsidR="00F07988">
              <w:rPr>
                <w:rFonts w:ascii="Times New Roman" w:hAnsi="Times New Roman" w:cs="Times New Roman"/>
              </w:rPr>
              <w:t xml:space="preserve"> ou cateter periférico agulhado (</w:t>
            </w:r>
            <w:proofErr w:type="spellStart"/>
            <w:r w:rsidR="00015DDB">
              <w:rPr>
                <w:rFonts w:ascii="Times New Roman" w:hAnsi="Times New Roman" w:cs="Times New Roman"/>
              </w:rPr>
              <w:t>S</w:t>
            </w:r>
            <w:r w:rsidR="00F07988">
              <w:rPr>
                <w:rFonts w:ascii="Times New Roman" w:hAnsi="Times New Roman" w:cs="Times New Roman"/>
              </w:rPr>
              <w:t>calp</w:t>
            </w:r>
            <w:proofErr w:type="spellEnd"/>
            <w:r w:rsidR="00F07988">
              <w:rPr>
                <w:rFonts w:ascii="Times New Roman" w:hAnsi="Times New Roman" w:cs="Times New Roman"/>
              </w:rPr>
              <w:t>)</w:t>
            </w:r>
            <w:r w:rsidRPr="00C06B92">
              <w:rPr>
                <w:rFonts w:ascii="Times New Roman" w:hAnsi="Times New Roman" w:cs="Times New Roman"/>
              </w:rPr>
              <w:t>;</w:t>
            </w:r>
          </w:p>
          <w:p w14:paraId="3D311669" w14:textId="77777777" w:rsidR="005F6C10" w:rsidRDefault="00C06B92" w:rsidP="005F6C1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6B92">
              <w:rPr>
                <w:rFonts w:ascii="Times New Roman" w:hAnsi="Times New Roman" w:cs="Times New Roman"/>
              </w:rPr>
              <w:t>Fita microporosa, esparadrapo ou filme semipermeável para fixação</w:t>
            </w:r>
            <w:r w:rsidR="005F6C10">
              <w:rPr>
                <w:rFonts w:ascii="Times New Roman" w:hAnsi="Times New Roman" w:cs="Times New Roman"/>
              </w:rPr>
              <w:t>.</w:t>
            </w:r>
          </w:p>
          <w:p w14:paraId="4935E6C9" w14:textId="2366E377" w:rsidR="005F6C10" w:rsidRPr="005F6C10" w:rsidRDefault="005F6C10" w:rsidP="005F6C10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14:paraId="4492E182" w14:textId="77777777" w:rsidTr="00CA6B9F">
        <w:tc>
          <w:tcPr>
            <w:tcW w:w="8720" w:type="dxa"/>
            <w:gridSpan w:val="5"/>
          </w:tcPr>
          <w:p w14:paraId="29ABF2EB" w14:textId="5E146AA5" w:rsidR="00822813" w:rsidRPr="00847F00" w:rsidRDefault="00822813" w:rsidP="00D603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B6B38">
              <w:rPr>
                <w:rFonts w:ascii="Times New Roman" w:hAnsi="Times New Roman" w:cs="Times New Roman"/>
                <w:b/>
              </w:rPr>
              <w:t xml:space="preserve"> – DESCRIÇÃO DA TÉCNICA:</w:t>
            </w:r>
          </w:p>
        </w:tc>
      </w:tr>
      <w:tr w:rsidR="00822813" w:rsidRPr="00DB6B38" w14:paraId="2B90DE1C" w14:textId="77777777" w:rsidTr="00CA6B9F">
        <w:tc>
          <w:tcPr>
            <w:tcW w:w="5778" w:type="dxa"/>
            <w:gridSpan w:val="2"/>
          </w:tcPr>
          <w:p w14:paraId="51E224A6" w14:textId="77777777" w:rsidR="00822813" w:rsidRPr="00DB6B38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38">
              <w:rPr>
                <w:rFonts w:ascii="Times New Roman" w:hAnsi="Times New Roman" w:cs="Times New Roman"/>
                <w:b/>
                <w:sz w:val="20"/>
                <w:szCs w:val="20"/>
              </w:rPr>
              <w:t>Ação do profissional</w:t>
            </w:r>
          </w:p>
        </w:tc>
        <w:tc>
          <w:tcPr>
            <w:tcW w:w="2942" w:type="dxa"/>
            <w:gridSpan w:val="3"/>
          </w:tcPr>
          <w:p w14:paraId="6BA4C7C6" w14:textId="77777777" w:rsidR="00822813" w:rsidRPr="00DB6B38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38">
              <w:rPr>
                <w:rFonts w:ascii="Times New Roman" w:hAnsi="Times New Roman" w:cs="Times New Roman"/>
                <w:b/>
                <w:sz w:val="20"/>
                <w:szCs w:val="20"/>
              </w:rPr>
              <w:t>Justificativa</w:t>
            </w:r>
          </w:p>
        </w:tc>
      </w:tr>
      <w:tr w:rsidR="00822813" w:rsidRPr="00DB6B38" w14:paraId="56C95B5A" w14:textId="77777777" w:rsidTr="00CA6B9F">
        <w:trPr>
          <w:trHeight w:val="559"/>
        </w:trPr>
        <w:tc>
          <w:tcPr>
            <w:tcW w:w="5778" w:type="dxa"/>
            <w:gridSpan w:val="2"/>
          </w:tcPr>
          <w:p w14:paraId="65251A52" w14:textId="15ABDB95" w:rsidR="00822813" w:rsidRDefault="00CA0049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Checar a prescrição médica;</w:t>
            </w:r>
          </w:p>
          <w:p w14:paraId="7D13B0C0" w14:textId="64DE8A99" w:rsidR="008E5319" w:rsidRDefault="008E5319" w:rsidP="008E5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780957" w14:textId="400B2ED0" w:rsidR="008E5319" w:rsidRDefault="008E5319" w:rsidP="008E5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0FC419" w14:textId="5FE2A116" w:rsidR="008E5319" w:rsidRDefault="008E5319" w:rsidP="008E5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4AB711" w14:textId="77777777" w:rsidR="008E5319" w:rsidRPr="008E5319" w:rsidRDefault="008E5319" w:rsidP="008E5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F7BF31" w14:textId="77777777" w:rsidR="00CA0049" w:rsidRDefault="00CA0049" w:rsidP="00D603DD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BB0A4C" w14:textId="1BB88625" w:rsidR="00805229" w:rsidRDefault="00CA0049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Higienizar as mãos </w:t>
            </w:r>
            <w:r w:rsidRPr="00A36E71">
              <w:rPr>
                <w:rFonts w:ascii="Times New Roman" w:hAnsi="Times New Roman" w:cs="Times New Roman"/>
              </w:rPr>
              <w:t xml:space="preserve">conforme POP </w:t>
            </w:r>
            <w:r w:rsidR="00A36E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C8EBF34" w14:textId="77777777" w:rsidR="008E5319" w:rsidRPr="008E5319" w:rsidRDefault="008E5319" w:rsidP="008E5319">
            <w:pPr>
              <w:rPr>
                <w:rFonts w:ascii="Times New Roman" w:hAnsi="Times New Roman" w:cs="Times New Roman"/>
              </w:rPr>
            </w:pPr>
          </w:p>
          <w:p w14:paraId="0A84E238" w14:textId="4FEF0AF8" w:rsidR="00CD63CA" w:rsidRDefault="00CD63CA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Separar o material e se dirigir ao paciente;</w:t>
            </w:r>
          </w:p>
          <w:p w14:paraId="24578F7D" w14:textId="77777777" w:rsidR="00CD63CA" w:rsidRPr="00CD63CA" w:rsidRDefault="00CD63CA" w:rsidP="00CD6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27C0FB" w14:textId="77777777" w:rsidR="00BC1F3D" w:rsidRPr="00BC1F3D" w:rsidRDefault="00BC1F3D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734F6E" w14:textId="374B661B" w:rsidR="00805229" w:rsidRDefault="00805229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Explicar o procedimento ao paciente e acompanhante, se houver;</w:t>
            </w:r>
          </w:p>
          <w:p w14:paraId="2123F4D7" w14:textId="7CF439E8" w:rsidR="00BC1F3D" w:rsidRDefault="00BC1F3D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405E8014" w14:textId="3ADEAED0" w:rsidR="00BC1F3D" w:rsidRDefault="00BC1F3D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24B2A0F4" w14:textId="77777777" w:rsidR="00BC1F3D" w:rsidRPr="008E5319" w:rsidRDefault="00BC1F3D" w:rsidP="008E5319">
            <w:pPr>
              <w:spacing w:after="0"/>
              <w:rPr>
                <w:rFonts w:ascii="Times New Roman" w:hAnsi="Times New Roman" w:cs="Times New Roman"/>
              </w:rPr>
            </w:pPr>
          </w:p>
          <w:p w14:paraId="6298F60B" w14:textId="525CB378" w:rsidR="00BC1F3D" w:rsidRDefault="00BC1F3D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Avaliar rede venosa para seleção do local e cateter adequado;</w:t>
            </w:r>
          </w:p>
          <w:p w14:paraId="495DE520" w14:textId="0DAFC20B" w:rsidR="00791F4E" w:rsidRDefault="00791F4E" w:rsidP="00791F4E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B3E801" w14:textId="77777777" w:rsidR="00526EC3" w:rsidRDefault="00526EC3" w:rsidP="00791F4E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708E6E" w14:textId="3D14BD58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B0B953" w14:textId="19C2959F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F2C0E3" w14:textId="73DEB348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90C3CC" w14:textId="69B43FA6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FABBA4" w14:textId="27FD517B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2B996D" w14:textId="6FA9B7D9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FEE416" w14:textId="3980FB55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36AF77" w14:textId="60F63BEC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65C8D0" w14:textId="18D5CBFA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FEE553" w14:textId="77777777" w:rsidR="002526C3" w:rsidRDefault="002526C3" w:rsidP="002526C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84C978" w14:textId="3C51427D" w:rsidR="00791F4E" w:rsidRDefault="00791F4E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Calçar as luvas de procedimento;</w:t>
            </w:r>
          </w:p>
          <w:p w14:paraId="63F89FF4" w14:textId="100AD409" w:rsidR="005E331B" w:rsidRDefault="005E331B" w:rsidP="005E331B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751F6F" w14:textId="77777777" w:rsidR="008E5319" w:rsidRDefault="008E5319" w:rsidP="005E331B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2884C8" w14:textId="42EAFD7E" w:rsidR="00D85E64" w:rsidRDefault="00D85E64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Colocar</w:t>
            </w:r>
            <w:r w:rsidRPr="00D85E64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paciente</w:t>
            </w:r>
            <w:r w:rsidRPr="00D85E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 posição</w:t>
            </w:r>
            <w:r w:rsidRPr="00D85E64">
              <w:rPr>
                <w:rFonts w:ascii="Times New Roman" w:hAnsi="Times New Roman" w:cs="Times New Roman"/>
              </w:rPr>
              <w:t xml:space="preserve"> confortável e adequada à realização do procedimento;</w:t>
            </w:r>
          </w:p>
          <w:p w14:paraId="4C0BA716" w14:textId="4FCF7705" w:rsidR="00546553" w:rsidRDefault="00546553" w:rsidP="0054655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15CA9D" w14:textId="77777777" w:rsidR="008E5319" w:rsidRDefault="008E5319" w:rsidP="00546553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1A4188" w14:textId="044F2F93" w:rsidR="00546553" w:rsidRDefault="00546553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553">
              <w:rPr>
                <w:rFonts w:ascii="Times New Roman" w:hAnsi="Times New Roman" w:cs="Times New Roman"/>
              </w:rPr>
              <w:t>Expor a região a ser puncionada;</w:t>
            </w:r>
            <w:r w:rsidRPr="00546553">
              <w:rPr>
                <w:rFonts w:ascii="Times New Roman" w:hAnsi="Times New Roman" w:cs="Times New Roman"/>
              </w:rPr>
              <w:cr/>
            </w:r>
          </w:p>
          <w:p w14:paraId="051F1B3F" w14:textId="69FBD4B9" w:rsidR="003F7115" w:rsidRDefault="003F7115" w:rsidP="003F711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7D1CAAC0" w14:textId="77777777" w:rsidR="008E5319" w:rsidRPr="003F7115" w:rsidRDefault="008E5319" w:rsidP="003F711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0C6E32EE" w14:textId="344057EB" w:rsidR="003F7115" w:rsidRPr="00D45701" w:rsidRDefault="003F7115" w:rsidP="003F711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01">
              <w:rPr>
                <w:rFonts w:ascii="Times New Roman" w:hAnsi="Times New Roman" w:cs="Times New Roman"/>
              </w:rPr>
              <w:t xml:space="preserve">Prender o garrote </w:t>
            </w:r>
            <w:r w:rsidR="00D45701" w:rsidRPr="00D45701">
              <w:rPr>
                <w:rFonts w:ascii="Times New Roman" w:hAnsi="Times New Roman" w:cs="Times New Roman"/>
              </w:rPr>
              <w:t>cerca de</w:t>
            </w:r>
            <w:r w:rsidR="00EE7BD1">
              <w:rPr>
                <w:rFonts w:ascii="Times New Roman" w:hAnsi="Times New Roman" w:cs="Times New Roman"/>
              </w:rPr>
              <w:t xml:space="preserve"> 7,5 cm a</w:t>
            </w:r>
            <w:r w:rsidR="00D45701" w:rsidRPr="00D45701">
              <w:rPr>
                <w:rFonts w:ascii="Times New Roman" w:hAnsi="Times New Roman" w:cs="Times New Roman"/>
              </w:rPr>
              <w:t xml:space="preserve"> 10 cm </w:t>
            </w:r>
            <w:r w:rsidRPr="00D45701">
              <w:rPr>
                <w:rFonts w:ascii="Times New Roman" w:hAnsi="Times New Roman" w:cs="Times New Roman"/>
              </w:rPr>
              <w:t>acima do local escolhido;</w:t>
            </w:r>
          </w:p>
          <w:p w14:paraId="1E2661C9" w14:textId="77777777" w:rsidR="0063792D" w:rsidRPr="0063792D" w:rsidRDefault="0063792D" w:rsidP="0063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D2C9C9" w14:textId="77777777" w:rsidR="003F7115" w:rsidRPr="003F7115" w:rsidRDefault="003F7115" w:rsidP="003F7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E0BF7D" w14:textId="171F96D2" w:rsidR="003F7115" w:rsidRDefault="00F02F7B" w:rsidP="003F711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Solicitar </w:t>
            </w:r>
            <w:r w:rsidR="003F7115" w:rsidRPr="003F7115">
              <w:rPr>
                <w:rFonts w:ascii="Times New Roman" w:hAnsi="Times New Roman" w:cs="Times New Roman"/>
              </w:rPr>
              <w:t xml:space="preserve">ao </w:t>
            </w:r>
            <w:r>
              <w:rPr>
                <w:rFonts w:ascii="Times New Roman" w:hAnsi="Times New Roman" w:cs="Times New Roman"/>
              </w:rPr>
              <w:t xml:space="preserve">paciente para que </w:t>
            </w:r>
            <w:r w:rsidR="003F7115" w:rsidRPr="003F7115">
              <w:rPr>
                <w:rFonts w:ascii="Times New Roman" w:hAnsi="Times New Roman" w:cs="Times New Roman"/>
              </w:rPr>
              <w:t>abr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3F7115" w:rsidRPr="003F7115">
              <w:rPr>
                <w:rFonts w:ascii="Times New Roman" w:hAnsi="Times New Roman" w:cs="Times New Roman"/>
              </w:rPr>
              <w:t>e fech</w:t>
            </w:r>
            <w:r>
              <w:rPr>
                <w:rFonts w:ascii="Times New Roman" w:hAnsi="Times New Roman" w:cs="Times New Roman"/>
              </w:rPr>
              <w:t>e</w:t>
            </w:r>
            <w:r w:rsidR="003F7115" w:rsidRPr="003F7115">
              <w:rPr>
                <w:rFonts w:ascii="Times New Roman" w:hAnsi="Times New Roman" w:cs="Times New Roman"/>
              </w:rPr>
              <w:t xml:space="preserve"> a mão</w:t>
            </w:r>
            <w:r>
              <w:rPr>
                <w:rFonts w:ascii="Times New Roman" w:hAnsi="Times New Roman" w:cs="Times New Roman"/>
              </w:rPr>
              <w:t>, mantendo</w:t>
            </w:r>
            <w:r w:rsidR="001A6D13">
              <w:rPr>
                <w:rFonts w:ascii="Times New Roman" w:hAnsi="Times New Roman" w:cs="Times New Roman"/>
              </w:rPr>
              <w:t xml:space="preserve"> a mesma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115" w:rsidRPr="003F7115">
              <w:rPr>
                <w:rFonts w:ascii="Times New Roman" w:hAnsi="Times New Roman" w:cs="Times New Roman"/>
              </w:rPr>
              <w:t>fechada;</w:t>
            </w:r>
          </w:p>
          <w:p w14:paraId="491AE13D" w14:textId="6100C7CC" w:rsidR="009F5317" w:rsidRDefault="009F5317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26195EE9" w14:textId="77777777" w:rsidR="00D603DD" w:rsidRPr="00C637D0" w:rsidRDefault="00D603DD" w:rsidP="00C637D0">
            <w:pPr>
              <w:spacing w:after="0"/>
              <w:rPr>
                <w:rFonts w:ascii="Times New Roman" w:hAnsi="Times New Roman" w:cs="Times New Roman"/>
              </w:rPr>
            </w:pPr>
          </w:p>
          <w:p w14:paraId="5032D4CF" w14:textId="43946339" w:rsidR="009F5317" w:rsidRDefault="009F5317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317">
              <w:rPr>
                <w:rFonts w:ascii="Times New Roman" w:hAnsi="Times New Roman" w:cs="Times New Roman"/>
              </w:rPr>
              <w:t xml:space="preserve">Realizar fricção da pele </w:t>
            </w:r>
            <w:r>
              <w:rPr>
                <w:rFonts w:ascii="Times New Roman" w:hAnsi="Times New Roman" w:cs="Times New Roman"/>
              </w:rPr>
              <w:t xml:space="preserve">para antissepsia </w:t>
            </w:r>
            <w:r w:rsidRPr="009F5317">
              <w:rPr>
                <w:rFonts w:ascii="Times New Roman" w:hAnsi="Times New Roman" w:cs="Times New Roman"/>
              </w:rPr>
              <w:t xml:space="preserve">com </w:t>
            </w:r>
            <w:r>
              <w:rPr>
                <w:rFonts w:ascii="Times New Roman" w:hAnsi="Times New Roman" w:cs="Times New Roman"/>
              </w:rPr>
              <w:t>o algodão umedecido com</w:t>
            </w:r>
            <w:r w:rsidRPr="009F5317">
              <w:rPr>
                <w:rFonts w:ascii="Times New Roman" w:hAnsi="Times New Roman" w:cs="Times New Roman"/>
              </w:rPr>
              <w:t xml:space="preserve"> álcool a 70%</w:t>
            </w:r>
            <w:r w:rsidR="00A97FAB">
              <w:rPr>
                <w:rFonts w:ascii="Times New Roman" w:hAnsi="Times New Roman" w:cs="Times New Roman"/>
              </w:rPr>
              <w:t xml:space="preserve"> </w:t>
            </w:r>
            <w:r w:rsidR="00A97FAB" w:rsidRPr="00A97FAB">
              <w:rPr>
                <w:rFonts w:ascii="Times New Roman" w:hAnsi="Times New Roman" w:cs="Times New Roman"/>
              </w:rPr>
              <w:t>em movimento</w:t>
            </w:r>
            <w:r w:rsidR="00A97FAB">
              <w:rPr>
                <w:rFonts w:ascii="Times New Roman" w:hAnsi="Times New Roman" w:cs="Times New Roman"/>
              </w:rPr>
              <w:t xml:space="preserve"> </w:t>
            </w:r>
            <w:r w:rsidR="00A97FAB" w:rsidRPr="00A97FAB">
              <w:rPr>
                <w:rFonts w:ascii="Times New Roman" w:hAnsi="Times New Roman" w:cs="Times New Roman"/>
              </w:rPr>
              <w:t>espiral centrífugo, por três vezes</w:t>
            </w:r>
            <w:r w:rsidRPr="00A97FAB">
              <w:rPr>
                <w:rFonts w:ascii="Times New Roman" w:hAnsi="Times New Roman" w:cs="Times New Roman"/>
              </w:rPr>
              <w:t>;</w:t>
            </w:r>
          </w:p>
          <w:p w14:paraId="19DBEA13" w14:textId="3C2040FD" w:rsidR="0015546B" w:rsidRDefault="0015546B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3C69F60A" w14:textId="77777777" w:rsidR="00423F1A" w:rsidRPr="0015546B" w:rsidRDefault="00423F1A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2EAF65AA" w14:textId="25B271FB" w:rsidR="0015546B" w:rsidRDefault="0015546B" w:rsidP="00D603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46B">
              <w:rPr>
                <w:rFonts w:ascii="Times New Roman" w:hAnsi="Times New Roman" w:cs="Times New Roman"/>
              </w:rPr>
              <w:t>Aguardar a secagem espontânea do antisséptico</w:t>
            </w:r>
            <w:r w:rsidR="00331D3B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 xml:space="preserve"> não toca</w:t>
            </w:r>
            <w:r w:rsidR="00331D3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mais o local</w:t>
            </w:r>
            <w:r w:rsidR="00331D3B" w:rsidRPr="0015546B">
              <w:rPr>
                <w:rFonts w:ascii="Times New Roman" w:hAnsi="Times New Roman" w:cs="Times New Roman"/>
              </w:rPr>
              <w:t xml:space="preserve"> antes de proceder à punção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4EAB41D" w14:textId="0CD36F7F" w:rsidR="0015546B" w:rsidRDefault="0015546B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26691E93" w14:textId="29C6B32A" w:rsidR="008939C5" w:rsidRDefault="008939C5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46D409DB" w14:textId="4F8AE7DB" w:rsidR="008939C5" w:rsidRDefault="008939C5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1751A01A" w14:textId="1E1EDBAB" w:rsidR="008939C5" w:rsidRDefault="008939C5" w:rsidP="008939C5">
            <w:pPr>
              <w:spacing w:after="0"/>
              <w:rPr>
                <w:rFonts w:ascii="Times New Roman" w:hAnsi="Times New Roman" w:cs="Times New Roman"/>
              </w:rPr>
            </w:pPr>
          </w:p>
          <w:p w14:paraId="20DDEDD7" w14:textId="325C2F14" w:rsidR="00503540" w:rsidRDefault="00503540" w:rsidP="008939C5">
            <w:pPr>
              <w:spacing w:after="0"/>
              <w:rPr>
                <w:rFonts w:ascii="Times New Roman" w:hAnsi="Times New Roman" w:cs="Times New Roman"/>
              </w:rPr>
            </w:pPr>
          </w:p>
          <w:p w14:paraId="1586EDD5" w14:textId="77777777" w:rsidR="00503540" w:rsidRPr="008939C5" w:rsidRDefault="00503540" w:rsidP="008939C5">
            <w:pPr>
              <w:spacing w:after="0"/>
              <w:rPr>
                <w:rFonts w:ascii="Times New Roman" w:hAnsi="Times New Roman" w:cs="Times New Roman"/>
              </w:rPr>
            </w:pPr>
          </w:p>
          <w:p w14:paraId="3FDA58DB" w14:textId="77777777" w:rsidR="00B956E2" w:rsidRDefault="00C637D0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37D0">
              <w:rPr>
                <w:rFonts w:ascii="Times New Roman" w:hAnsi="Times New Roman" w:cs="Times New Roman"/>
              </w:rPr>
              <w:lastRenderedPageBreak/>
              <w:t xml:space="preserve">Tracionar a pele do </w:t>
            </w:r>
            <w:r>
              <w:rPr>
                <w:rFonts w:ascii="Times New Roman" w:hAnsi="Times New Roman" w:cs="Times New Roman"/>
              </w:rPr>
              <w:t>paciente</w:t>
            </w:r>
            <w:r w:rsidRPr="00C63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 o polegar da mão não dominante, </w:t>
            </w:r>
            <w:r w:rsidRPr="00C637D0">
              <w:rPr>
                <w:rFonts w:ascii="Times New Roman" w:hAnsi="Times New Roman" w:cs="Times New Roman"/>
              </w:rPr>
              <w:t>cerca de 2,5cm abaixo do local selecionado para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7D0">
              <w:rPr>
                <w:rFonts w:ascii="Times New Roman" w:hAnsi="Times New Roman" w:cs="Times New Roman"/>
              </w:rPr>
              <w:t>punção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37D0">
              <w:rPr>
                <w:rFonts w:ascii="Times New Roman" w:hAnsi="Times New Roman" w:cs="Times New Roman"/>
              </w:rPr>
              <w:t>no sentido da porção distal do membr</w:t>
            </w:r>
            <w:r>
              <w:rPr>
                <w:rFonts w:ascii="Times New Roman" w:hAnsi="Times New Roman" w:cs="Times New Roman"/>
              </w:rPr>
              <w:t>o</w:t>
            </w:r>
            <w:r w:rsidRPr="00C637D0">
              <w:rPr>
                <w:rFonts w:ascii="Times New Roman" w:hAnsi="Times New Roman" w:cs="Times New Roman"/>
              </w:rPr>
              <w:t>,</w:t>
            </w:r>
          </w:p>
          <w:p w14:paraId="18DAB4E7" w14:textId="4946199B" w:rsidR="00503540" w:rsidRDefault="00503540" w:rsidP="00AF53A4">
            <w:pPr>
              <w:rPr>
                <w:rFonts w:ascii="Times New Roman" w:hAnsi="Times New Roman" w:cs="Times New Roman"/>
              </w:rPr>
            </w:pPr>
          </w:p>
          <w:p w14:paraId="21513523" w14:textId="77777777" w:rsidR="00AF53A4" w:rsidRPr="00AF53A4" w:rsidRDefault="00AF53A4" w:rsidP="00AF53A4">
            <w:pPr>
              <w:rPr>
                <w:rFonts w:ascii="Times New Roman" w:hAnsi="Times New Roman" w:cs="Times New Roman"/>
              </w:rPr>
            </w:pPr>
          </w:p>
          <w:p w14:paraId="4D863DED" w14:textId="77777777" w:rsidR="009F5CE8" w:rsidRDefault="00B956E2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6E2">
              <w:rPr>
                <w:rFonts w:ascii="Times New Roman" w:hAnsi="Times New Roman" w:cs="Times New Roman"/>
              </w:rPr>
              <w:t xml:space="preserve">Informar ao </w:t>
            </w:r>
            <w:r>
              <w:rPr>
                <w:rFonts w:ascii="Times New Roman" w:hAnsi="Times New Roman" w:cs="Times New Roman"/>
              </w:rPr>
              <w:t>paciente de forma antecedente</w:t>
            </w:r>
            <w:r w:rsidRPr="00B956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B956E2">
              <w:rPr>
                <w:rFonts w:ascii="Times New Roman" w:hAnsi="Times New Roman" w:cs="Times New Roman"/>
              </w:rPr>
              <w:t xml:space="preserve"> punção,</w:t>
            </w:r>
            <w:r>
              <w:rPr>
                <w:rFonts w:ascii="Times New Roman" w:hAnsi="Times New Roman" w:cs="Times New Roman"/>
              </w:rPr>
              <w:t xml:space="preserve"> o momento de introdução da agulha</w:t>
            </w:r>
            <w:r w:rsidRPr="00B956E2">
              <w:rPr>
                <w:rFonts w:ascii="Times New Roman" w:hAnsi="Times New Roman" w:cs="Times New Roman"/>
              </w:rPr>
              <w:t>;</w:t>
            </w:r>
          </w:p>
          <w:p w14:paraId="32029686" w14:textId="654FA5CE" w:rsidR="009F5CE8" w:rsidRDefault="009F5CE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3B98B98F" w14:textId="6D13881A" w:rsidR="00152568" w:rsidRDefault="0015256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21592F87" w14:textId="75811F0A" w:rsidR="00152568" w:rsidRDefault="0015256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7590AA08" w14:textId="49D7E838" w:rsidR="00152568" w:rsidRDefault="0015256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7AF49B29" w14:textId="14F1668A" w:rsidR="00152568" w:rsidRDefault="0015256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0BF76C51" w14:textId="2E030B09" w:rsidR="00152568" w:rsidRDefault="0015256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45CB272B" w14:textId="1DAA80BA" w:rsidR="00152568" w:rsidRDefault="0015256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31192CD3" w14:textId="2DD9588B" w:rsidR="00152568" w:rsidRDefault="0015256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0626A7B0" w14:textId="77777777" w:rsidR="00152568" w:rsidRPr="009F5CE8" w:rsidRDefault="00152568" w:rsidP="009F5CE8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0D0571C8" w14:textId="62122E45" w:rsidR="0015546B" w:rsidRPr="00F948BA" w:rsidRDefault="009F5CE8" w:rsidP="00F948B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CE8">
              <w:rPr>
                <w:rFonts w:ascii="Times New Roman" w:hAnsi="Times New Roman" w:cs="Times New Roman"/>
              </w:rPr>
              <w:t xml:space="preserve">Inserir a agulha com o bisel voltado para cima, até observar o </w:t>
            </w:r>
            <w:r>
              <w:rPr>
                <w:rFonts w:ascii="Times New Roman" w:hAnsi="Times New Roman" w:cs="Times New Roman"/>
              </w:rPr>
              <w:t>retorno sanguíneo no dispositivo utilizado (cateter flexível ou agulhado)</w:t>
            </w:r>
            <w:r w:rsidR="00CB5E95">
              <w:rPr>
                <w:rFonts w:ascii="Times New Roman" w:hAnsi="Times New Roman" w:cs="Times New Roman"/>
              </w:rPr>
              <w:t xml:space="preserve">. Em caso de </w:t>
            </w:r>
            <w:r w:rsidR="00F948BA">
              <w:rPr>
                <w:rFonts w:ascii="Times New Roman" w:hAnsi="Times New Roman" w:cs="Times New Roman"/>
              </w:rPr>
              <w:t>cateter</w:t>
            </w:r>
            <w:r w:rsidR="00CB5E95">
              <w:rPr>
                <w:rFonts w:ascii="Times New Roman" w:hAnsi="Times New Roman" w:cs="Times New Roman"/>
              </w:rPr>
              <w:t xml:space="preserve"> flexível, retirar o mandril</w:t>
            </w:r>
            <w:r w:rsidR="00DB70A0">
              <w:rPr>
                <w:rFonts w:ascii="Times New Roman" w:hAnsi="Times New Roman" w:cs="Times New Roman"/>
              </w:rPr>
              <w:t xml:space="preserve">, fazendo pressão </w:t>
            </w:r>
            <w:r w:rsidR="00F948BA" w:rsidRPr="00F948BA">
              <w:rPr>
                <w:rFonts w:ascii="Times New Roman" w:hAnsi="Times New Roman" w:cs="Times New Roman"/>
              </w:rPr>
              <w:t>acima da</w:t>
            </w:r>
            <w:r w:rsidR="00F948BA">
              <w:rPr>
                <w:rFonts w:ascii="Times New Roman" w:hAnsi="Times New Roman" w:cs="Times New Roman"/>
              </w:rPr>
              <w:t xml:space="preserve"> </w:t>
            </w:r>
            <w:r w:rsidR="00F948BA" w:rsidRPr="00F948BA">
              <w:rPr>
                <w:rFonts w:ascii="Times New Roman" w:hAnsi="Times New Roman" w:cs="Times New Roman"/>
              </w:rPr>
              <w:t>ponta do cateter com o indicador da mão não dominante</w:t>
            </w:r>
            <w:r w:rsidRPr="00F948BA">
              <w:rPr>
                <w:rFonts w:ascii="Times New Roman" w:hAnsi="Times New Roman" w:cs="Times New Roman"/>
              </w:rPr>
              <w:t>;</w:t>
            </w:r>
            <w:r w:rsidR="00C637D0" w:rsidRPr="00F948BA">
              <w:rPr>
                <w:rFonts w:ascii="Times New Roman" w:hAnsi="Times New Roman" w:cs="Times New Roman"/>
              </w:rPr>
              <w:t xml:space="preserve"> </w:t>
            </w:r>
          </w:p>
          <w:p w14:paraId="7F9E9001" w14:textId="1051DC5B" w:rsidR="007C7CE0" w:rsidRDefault="007C7CE0" w:rsidP="007C7CE0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2F7F520C" w14:textId="77777777" w:rsidR="00A8641E" w:rsidRPr="007C7CE0" w:rsidRDefault="00A8641E" w:rsidP="007C7CE0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362394D4" w14:textId="77777777" w:rsidR="00E27350" w:rsidRDefault="008A7C1A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Retirar o garrote e </w:t>
            </w:r>
            <w:r w:rsidR="00E27350">
              <w:rPr>
                <w:rFonts w:ascii="Times New Roman" w:hAnsi="Times New Roman" w:cs="Times New Roman"/>
              </w:rPr>
              <w:t>solicitar que o paciente abra a mão;</w:t>
            </w:r>
          </w:p>
          <w:p w14:paraId="0E1169E7" w14:textId="427B58AC" w:rsidR="00E27350" w:rsidRDefault="00E27350" w:rsidP="00E27350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11058ED0" w14:textId="77777777" w:rsidR="00A8641E" w:rsidRPr="00E27350" w:rsidRDefault="00A8641E" w:rsidP="00E27350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6C61D112" w14:textId="316FB98E" w:rsidR="007C7CE0" w:rsidRDefault="00E27350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A7C1A">
              <w:rPr>
                <w:rFonts w:ascii="Times New Roman" w:hAnsi="Times New Roman" w:cs="Times New Roman"/>
              </w:rPr>
              <w:t>roceder com a finalidade do procedimento</w:t>
            </w:r>
            <w:r w:rsidR="006309A1">
              <w:rPr>
                <w:rFonts w:ascii="Times New Roman" w:hAnsi="Times New Roman" w:cs="Times New Roman"/>
              </w:rPr>
              <w:t xml:space="preserve">: </w:t>
            </w:r>
            <w:r w:rsidR="008A7C1A">
              <w:rPr>
                <w:rFonts w:ascii="Times New Roman" w:hAnsi="Times New Roman" w:cs="Times New Roman"/>
              </w:rPr>
              <w:t>coleta sanguínea para fins laboratoriais ou administração de medicamentos</w:t>
            </w:r>
            <w:r w:rsidR="00393E8F">
              <w:rPr>
                <w:rFonts w:ascii="Times New Roman" w:hAnsi="Times New Roman" w:cs="Times New Roman"/>
              </w:rPr>
              <w:t xml:space="preserve">, seguindo suas respectivas </w:t>
            </w:r>
            <w:proofErr w:type="spellStart"/>
            <w:r w:rsidR="00393E8F" w:rsidRPr="004C465C">
              <w:rPr>
                <w:rFonts w:ascii="Times New Roman" w:hAnsi="Times New Roman" w:cs="Times New Roman"/>
                <w:highlight w:val="yellow"/>
              </w:rPr>
              <w:t>POPs</w:t>
            </w:r>
            <w:proofErr w:type="spellEnd"/>
            <w:r w:rsidR="00393E8F" w:rsidRPr="004C465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="00393E8F" w:rsidRPr="004C465C">
              <w:rPr>
                <w:rFonts w:ascii="Times New Roman" w:hAnsi="Times New Roman" w:cs="Times New Roman"/>
                <w:highlight w:val="yellow"/>
              </w:rPr>
              <w:t>( x</w:t>
            </w:r>
            <w:proofErr w:type="gramEnd"/>
            <w:r w:rsidR="00393E8F" w:rsidRPr="004C465C">
              <w:rPr>
                <w:rFonts w:ascii="Times New Roman" w:hAnsi="Times New Roman" w:cs="Times New Roman"/>
                <w:highlight w:val="yellow"/>
              </w:rPr>
              <w:t xml:space="preserve"> e x)</w:t>
            </w:r>
            <w:r w:rsidR="005E331B">
              <w:rPr>
                <w:rFonts w:ascii="Times New Roman" w:hAnsi="Times New Roman" w:cs="Times New Roman"/>
              </w:rPr>
              <w:t>;</w:t>
            </w:r>
          </w:p>
          <w:p w14:paraId="78D930AD" w14:textId="7F027932" w:rsidR="00BD5BF3" w:rsidRDefault="00BD5BF3" w:rsidP="00BD5BF3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1CF074B8" w14:textId="77777777" w:rsidR="00450A4E" w:rsidRPr="00BD5BF3" w:rsidRDefault="00450A4E" w:rsidP="00BD5BF3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6BE63055" w14:textId="7FD4E0CE" w:rsidR="00BD5BF3" w:rsidRDefault="00BD5BF3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Orientar o paciente conforme procedimento a ser adotado (</w:t>
            </w:r>
            <w:proofErr w:type="gramStart"/>
            <w:r>
              <w:rPr>
                <w:rFonts w:ascii="Times New Roman" w:hAnsi="Times New Roman" w:cs="Times New Roman"/>
              </w:rPr>
              <w:t xml:space="preserve">vide </w:t>
            </w:r>
            <w:proofErr w:type="spellStart"/>
            <w:r>
              <w:rPr>
                <w:rFonts w:ascii="Times New Roman" w:hAnsi="Times New Roman" w:cs="Times New Roman"/>
              </w:rPr>
              <w:t>POPs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D5BF3">
              <w:rPr>
                <w:rFonts w:ascii="Times New Roman" w:hAnsi="Times New Roman" w:cs="Times New Roman"/>
                <w:highlight w:val="yellow"/>
              </w:rPr>
              <w:t>X e X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0FD8A452" w14:textId="4FBA6C91" w:rsidR="005E331B" w:rsidRDefault="005E331B" w:rsidP="005E331B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3DE3D995" w14:textId="77777777" w:rsidR="00450A4E" w:rsidRPr="005E331B" w:rsidRDefault="00450A4E" w:rsidP="005E331B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0B09BE5D" w14:textId="3E01195F" w:rsidR="005E331B" w:rsidRPr="00A36E71" w:rsidRDefault="005E331B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E71">
              <w:rPr>
                <w:rFonts w:ascii="Times New Roman" w:hAnsi="Times New Roman" w:cs="Times New Roman"/>
              </w:rPr>
              <w:t xml:space="preserve">Recolher o material e proceder com o descarte correto (vide POP </w:t>
            </w:r>
            <w:r w:rsidR="00A36E71" w:rsidRPr="00A36E71">
              <w:rPr>
                <w:rFonts w:ascii="Times New Roman" w:hAnsi="Times New Roman" w:cs="Times New Roman"/>
              </w:rPr>
              <w:t>5</w:t>
            </w:r>
            <w:r w:rsidRPr="00A36E71">
              <w:rPr>
                <w:rFonts w:ascii="Times New Roman" w:hAnsi="Times New Roman" w:cs="Times New Roman"/>
              </w:rPr>
              <w:t>);</w:t>
            </w:r>
          </w:p>
          <w:p w14:paraId="588710D1" w14:textId="691EF9F9" w:rsidR="005E331B" w:rsidRDefault="005E331B" w:rsidP="005E331B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6468C548" w14:textId="77777777" w:rsidR="00450A4E" w:rsidRPr="005E331B" w:rsidRDefault="00450A4E" w:rsidP="005E331B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22FCD513" w14:textId="339137B2" w:rsidR="005E331B" w:rsidRDefault="00F00495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Retirar as luvas de procedimento;</w:t>
            </w:r>
          </w:p>
          <w:p w14:paraId="112D2CFB" w14:textId="226556B7" w:rsidR="00F00495" w:rsidRDefault="00F00495" w:rsidP="00F0049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24BC721D" w14:textId="77777777" w:rsidR="00450A4E" w:rsidRPr="00F00495" w:rsidRDefault="00450A4E" w:rsidP="00F0049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65127C08" w14:textId="1E8C0D11" w:rsidR="00F00495" w:rsidRDefault="00F00495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Higienizar as mãos</w:t>
            </w:r>
            <w:r w:rsidR="008F5146">
              <w:rPr>
                <w:rFonts w:ascii="Times New Roman" w:hAnsi="Times New Roman" w:cs="Times New Roman"/>
              </w:rPr>
              <w:t>, conforme POP 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A93EB2A" w14:textId="6C728EE2" w:rsidR="00F00495" w:rsidRDefault="00F00495" w:rsidP="00F0049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01E077D4" w14:textId="77777777" w:rsidR="00450A4E" w:rsidRPr="00F00495" w:rsidRDefault="00450A4E" w:rsidP="00F0049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282C67B9" w14:textId="0A21EFFE" w:rsidR="00F00495" w:rsidRPr="00C637D0" w:rsidRDefault="00282E6D" w:rsidP="00C637D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Registrar procedimento realizado</w:t>
            </w:r>
            <w:r w:rsidR="00EE5BD3">
              <w:rPr>
                <w:rFonts w:ascii="Times New Roman" w:hAnsi="Times New Roman" w:cs="Times New Roman"/>
              </w:rPr>
              <w:t xml:space="preserve"> conforme </w:t>
            </w:r>
            <w:r w:rsidR="00DA3E98">
              <w:rPr>
                <w:rFonts w:ascii="Times New Roman" w:hAnsi="Times New Roman" w:cs="Times New Roman"/>
              </w:rPr>
              <w:t>su</w:t>
            </w:r>
            <w:r w:rsidR="00450A4E">
              <w:rPr>
                <w:rFonts w:ascii="Times New Roman" w:hAnsi="Times New Roman" w:cs="Times New Roman"/>
              </w:rPr>
              <w:t>as respectivas finalidades</w:t>
            </w:r>
            <w:r w:rsidR="004153DE">
              <w:rPr>
                <w:rFonts w:ascii="Times New Roman" w:hAnsi="Times New Roman" w:cs="Times New Roman"/>
              </w:rPr>
              <w:t>.</w:t>
            </w:r>
          </w:p>
          <w:p w14:paraId="4AF5A218" w14:textId="656AC8F5" w:rsidR="00822813" w:rsidRPr="00822813" w:rsidRDefault="00822813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3"/>
          </w:tcPr>
          <w:p w14:paraId="0D8B7A47" w14:textId="4C576633" w:rsidR="00BC1F3D" w:rsidRPr="008E5319" w:rsidRDefault="008E5319" w:rsidP="008E53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319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Conferir POP X, sobre segurança do paciente e administração de medicamentos.</w:t>
            </w:r>
          </w:p>
          <w:p w14:paraId="1FBAF725" w14:textId="62A7FBF0" w:rsidR="001B558C" w:rsidRDefault="001B558C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1791A8D" w14:textId="3D785F48" w:rsidR="001B558C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Reduzir carga </w:t>
            </w:r>
            <w:r w:rsidR="00DB088C">
              <w:rPr>
                <w:rFonts w:ascii="Times New Roman" w:hAnsi="Times New Roman" w:cs="Times New Roman"/>
              </w:rPr>
              <w:t xml:space="preserve">e propagação </w:t>
            </w:r>
            <w:r>
              <w:rPr>
                <w:rFonts w:ascii="Times New Roman" w:hAnsi="Times New Roman" w:cs="Times New Roman"/>
              </w:rPr>
              <w:t>microbiana;</w:t>
            </w:r>
          </w:p>
          <w:p w14:paraId="58722AAA" w14:textId="2EDB9B98" w:rsidR="001B558C" w:rsidRDefault="001B558C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E4ABFCF" w14:textId="77777777" w:rsidR="001B558C" w:rsidRDefault="001B558C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D337675" w14:textId="77777777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AAE7EBD" w14:textId="77777777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E8CBFB3" w14:textId="77777777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E8B5886" w14:textId="77777777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90F48AD" w14:textId="77777777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8DF4F8E" w14:textId="77777777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0732A39" w14:textId="0A63FCA0" w:rsidR="00847F00" w:rsidRDefault="00CD63C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1F3D">
              <w:rPr>
                <w:rFonts w:ascii="Times New Roman" w:hAnsi="Times New Roman" w:cs="Times New Roman"/>
              </w:rPr>
              <w:t xml:space="preserve">. </w:t>
            </w:r>
            <w:r w:rsidR="00B64885" w:rsidRPr="00B64885">
              <w:rPr>
                <w:rFonts w:ascii="Times New Roman" w:hAnsi="Times New Roman" w:cs="Times New Roman"/>
              </w:rPr>
              <w:t xml:space="preserve">As veias </w:t>
            </w:r>
            <w:r w:rsidR="00E14DA1">
              <w:rPr>
                <w:rFonts w:ascii="Times New Roman" w:hAnsi="Times New Roman" w:cs="Times New Roman"/>
              </w:rPr>
              <w:t xml:space="preserve">de escolha são, comumente, as </w:t>
            </w:r>
            <w:r w:rsidR="00B64885" w:rsidRPr="00B64885">
              <w:rPr>
                <w:rFonts w:ascii="Times New Roman" w:hAnsi="Times New Roman" w:cs="Times New Roman"/>
              </w:rPr>
              <w:t>das superfícies dorsal e ventral dos antebraços</w:t>
            </w:r>
            <w:r w:rsidR="00E14DA1">
              <w:rPr>
                <w:rFonts w:ascii="Times New Roman" w:hAnsi="Times New Roman" w:cs="Times New Roman"/>
              </w:rPr>
              <w:t xml:space="preserve">, </w:t>
            </w:r>
            <w:r w:rsidR="00E14DA1" w:rsidRPr="00B64885">
              <w:rPr>
                <w:rFonts w:ascii="Times New Roman" w:hAnsi="Times New Roman" w:cs="Times New Roman"/>
              </w:rPr>
              <w:t>como cefálica, basílica, medianas do antebraço, cotovelo e do dorso</w:t>
            </w:r>
            <w:r w:rsidR="00E14DA1">
              <w:rPr>
                <w:rFonts w:ascii="Times New Roman" w:hAnsi="Times New Roman" w:cs="Times New Roman"/>
              </w:rPr>
              <w:t xml:space="preserve"> da mão,</w:t>
            </w:r>
            <w:r w:rsidR="00E14DA1" w:rsidRPr="00B64885">
              <w:rPr>
                <w:rFonts w:ascii="Times New Roman" w:hAnsi="Times New Roman" w:cs="Times New Roman"/>
              </w:rPr>
              <w:t xml:space="preserve"> </w:t>
            </w:r>
            <w:r w:rsidR="00F47D54">
              <w:rPr>
                <w:rFonts w:ascii="Times New Roman" w:hAnsi="Times New Roman" w:cs="Times New Roman"/>
              </w:rPr>
              <w:t>po</w:t>
            </w:r>
            <w:r w:rsidR="00E14DA1">
              <w:rPr>
                <w:rFonts w:ascii="Times New Roman" w:hAnsi="Times New Roman" w:cs="Times New Roman"/>
              </w:rPr>
              <w:t>is</w:t>
            </w:r>
            <w:r w:rsidR="00B64885" w:rsidRPr="00B64885">
              <w:rPr>
                <w:rFonts w:ascii="Times New Roman" w:hAnsi="Times New Roman" w:cs="Times New Roman"/>
              </w:rPr>
              <w:t xml:space="preserve"> acomoda</w:t>
            </w:r>
            <w:r w:rsidR="00E14DA1">
              <w:rPr>
                <w:rFonts w:ascii="Times New Roman" w:hAnsi="Times New Roman" w:cs="Times New Roman"/>
              </w:rPr>
              <w:t>m</w:t>
            </w:r>
            <w:r w:rsidR="00B64885" w:rsidRPr="00B64885">
              <w:rPr>
                <w:rFonts w:ascii="Times New Roman" w:hAnsi="Times New Roman" w:cs="Times New Roman"/>
              </w:rPr>
              <w:t xml:space="preserve"> cateteres de maior dimensão</w:t>
            </w:r>
            <w:r w:rsidR="00E14DA1">
              <w:rPr>
                <w:rFonts w:ascii="Times New Roman" w:hAnsi="Times New Roman" w:cs="Times New Roman"/>
              </w:rPr>
              <w:t xml:space="preserve">. A escolha do </w:t>
            </w:r>
            <w:r w:rsidR="00BC1F3D" w:rsidRPr="00BC1F3D">
              <w:rPr>
                <w:rFonts w:ascii="Times New Roman" w:hAnsi="Times New Roman" w:cs="Times New Roman"/>
              </w:rPr>
              <w:t xml:space="preserve">cateter </w:t>
            </w:r>
            <w:r w:rsidR="000C03E7">
              <w:rPr>
                <w:rFonts w:ascii="Times New Roman" w:hAnsi="Times New Roman" w:cs="Times New Roman"/>
              </w:rPr>
              <w:t>é dependente de</w:t>
            </w:r>
            <w:r w:rsidR="00BC1F3D" w:rsidRPr="00BC1F3D">
              <w:rPr>
                <w:rFonts w:ascii="Times New Roman" w:hAnsi="Times New Roman" w:cs="Times New Roman"/>
              </w:rPr>
              <w:t xml:space="preserve"> avaliação</w:t>
            </w:r>
            <w:r w:rsidR="00E14DA1">
              <w:rPr>
                <w:rFonts w:ascii="Times New Roman" w:hAnsi="Times New Roman" w:cs="Times New Roman"/>
              </w:rPr>
              <w:t xml:space="preserve"> prévia</w:t>
            </w:r>
            <w:r w:rsidR="00C24C79">
              <w:rPr>
                <w:rFonts w:ascii="Times New Roman" w:hAnsi="Times New Roman" w:cs="Times New Roman"/>
              </w:rPr>
              <w:t xml:space="preserve">, </w:t>
            </w:r>
            <w:r w:rsidR="00BC1F3D" w:rsidRPr="00BC1F3D">
              <w:rPr>
                <w:rFonts w:ascii="Times New Roman" w:hAnsi="Times New Roman" w:cs="Times New Roman"/>
              </w:rPr>
              <w:t xml:space="preserve">propriedades do fármaco </w:t>
            </w:r>
            <w:r w:rsidR="00C24C79">
              <w:rPr>
                <w:rFonts w:ascii="Times New Roman" w:hAnsi="Times New Roman" w:cs="Times New Roman"/>
              </w:rPr>
              <w:t>e tempo de infusão</w:t>
            </w:r>
            <w:r w:rsidR="007917C0">
              <w:rPr>
                <w:rFonts w:ascii="Times New Roman" w:hAnsi="Times New Roman" w:cs="Times New Roman"/>
              </w:rPr>
              <w:t>;</w:t>
            </w:r>
          </w:p>
          <w:p w14:paraId="55DD2B82" w14:textId="4A43A7B6" w:rsidR="00D603DD" w:rsidRDefault="00D603DD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085C869" w14:textId="47662F13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628B7F5" w14:textId="5325F37E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1FAF92B" w14:textId="4435E301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25264EB" w14:textId="0DF6771F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3449B61" w14:textId="3A09BE24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2D0461E" w14:textId="2B1EBAFA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4F7C6A3" w14:textId="408C2F6F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D049575" w14:textId="13E68512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D8BB5AB" w14:textId="77777777" w:rsidR="008E5319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09D9691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E8FBACA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3C38F85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12FE244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6013674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0FED1B5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2C3FB70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B84C0B3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7E3E04A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4F155D4" w14:textId="08CBD684" w:rsidR="00847F00" w:rsidRDefault="008E5319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367A5">
              <w:rPr>
                <w:rFonts w:ascii="Times New Roman" w:hAnsi="Times New Roman" w:cs="Times New Roman"/>
              </w:rPr>
              <w:t xml:space="preserve"> e 12</w:t>
            </w:r>
            <w:r w:rsidR="00632E24">
              <w:rPr>
                <w:rFonts w:ascii="Times New Roman" w:hAnsi="Times New Roman" w:cs="Times New Roman"/>
              </w:rPr>
              <w:t xml:space="preserve">. A antissepsia local reduz as probabilidades de contaminação e, consequentemente, infecções. Em </w:t>
            </w:r>
            <w:r w:rsidR="00847F00" w:rsidRPr="00847F00">
              <w:rPr>
                <w:rFonts w:ascii="Times New Roman" w:hAnsi="Times New Roman" w:cs="Times New Roman"/>
              </w:rPr>
              <w:t xml:space="preserve">caso de sujidade visível no local selecionado para punção, </w:t>
            </w:r>
            <w:r w:rsidR="00632E24">
              <w:rPr>
                <w:rFonts w:ascii="Times New Roman" w:hAnsi="Times New Roman" w:cs="Times New Roman"/>
              </w:rPr>
              <w:t>remover</w:t>
            </w:r>
            <w:r w:rsidR="00847F00" w:rsidRPr="00847F00">
              <w:rPr>
                <w:rFonts w:ascii="Times New Roman" w:hAnsi="Times New Roman" w:cs="Times New Roman"/>
              </w:rPr>
              <w:t xml:space="preserve"> com</w:t>
            </w:r>
            <w:r w:rsidR="00847F00">
              <w:rPr>
                <w:rFonts w:ascii="Times New Roman" w:hAnsi="Times New Roman" w:cs="Times New Roman"/>
              </w:rPr>
              <w:t xml:space="preserve"> </w:t>
            </w:r>
            <w:r w:rsidR="00847F00" w:rsidRPr="00847F00">
              <w:rPr>
                <w:rFonts w:ascii="Times New Roman" w:hAnsi="Times New Roman" w:cs="Times New Roman"/>
              </w:rPr>
              <w:t>água e sab</w:t>
            </w:r>
            <w:r w:rsidR="00632E24">
              <w:rPr>
                <w:rFonts w:ascii="Times New Roman" w:hAnsi="Times New Roman" w:cs="Times New Roman"/>
              </w:rPr>
              <w:t>onete líquido</w:t>
            </w:r>
            <w:r w:rsidR="00847F00" w:rsidRPr="00847F00">
              <w:rPr>
                <w:rFonts w:ascii="Times New Roman" w:hAnsi="Times New Roman" w:cs="Times New Roman"/>
              </w:rPr>
              <w:t xml:space="preserve"> antes da aplicação do</w:t>
            </w:r>
            <w:r w:rsidR="00847F00">
              <w:rPr>
                <w:rFonts w:ascii="Times New Roman" w:hAnsi="Times New Roman" w:cs="Times New Roman"/>
              </w:rPr>
              <w:t xml:space="preserve"> </w:t>
            </w:r>
            <w:r w:rsidR="00847F00" w:rsidRPr="00847F00">
              <w:rPr>
                <w:rFonts w:ascii="Times New Roman" w:hAnsi="Times New Roman" w:cs="Times New Roman"/>
              </w:rPr>
              <w:t>álcool</w:t>
            </w:r>
            <w:r w:rsidR="00681308">
              <w:rPr>
                <w:rFonts w:ascii="Times New Roman" w:hAnsi="Times New Roman" w:cs="Times New Roman"/>
              </w:rPr>
              <w:t xml:space="preserve"> 70%</w:t>
            </w:r>
            <w:r w:rsidR="00632E24">
              <w:rPr>
                <w:rFonts w:ascii="Times New Roman" w:hAnsi="Times New Roman" w:cs="Times New Roman"/>
              </w:rPr>
              <w:t>;</w:t>
            </w:r>
          </w:p>
          <w:p w14:paraId="12B0A7B7" w14:textId="4810A617" w:rsidR="00503540" w:rsidRDefault="00503540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1C08CA2" w14:textId="77777777" w:rsidR="00423F1A" w:rsidRDefault="00423F1A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EBF779B" w14:textId="77777777" w:rsidR="00503540" w:rsidRDefault="00503540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74B1837" w14:textId="77777777" w:rsidR="00503540" w:rsidRDefault="00503540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 A tração da pele permite a estabilização do vaso a ser puncionado ao introduzir a agulha;</w:t>
            </w:r>
          </w:p>
          <w:p w14:paraId="676BCBC2" w14:textId="77777777" w:rsidR="00AF53A4" w:rsidRDefault="00AF53A4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3E505AB" w14:textId="77777777" w:rsidR="00AF53A4" w:rsidRDefault="00AF53A4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726CE68" w14:textId="3A424036" w:rsidR="00AF53A4" w:rsidRPr="00251B76" w:rsidRDefault="00AF53A4" w:rsidP="00D603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O processo de inserção da agulha geralmente é desconfortável e pode </w:t>
            </w:r>
            <w:r w:rsidR="008F20B6">
              <w:rPr>
                <w:rFonts w:ascii="Times New Roman" w:hAnsi="Times New Roman" w:cs="Times New Roman"/>
              </w:rPr>
              <w:t xml:space="preserve">gerar </w:t>
            </w:r>
            <w:r w:rsidR="00670A8D">
              <w:rPr>
                <w:rFonts w:ascii="Times New Roman" w:hAnsi="Times New Roman" w:cs="Times New Roman"/>
              </w:rPr>
              <w:t>reflexo</w:t>
            </w:r>
            <w:r w:rsidR="008F20B6">
              <w:rPr>
                <w:rFonts w:ascii="Times New Roman" w:hAnsi="Times New Roman" w:cs="Times New Roman"/>
              </w:rPr>
              <w:t xml:space="preserve"> de retirada </w:t>
            </w:r>
            <w:r w:rsidR="005B3963">
              <w:rPr>
                <w:rFonts w:ascii="Times New Roman" w:hAnsi="Times New Roman" w:cs="Times New Roman"/>
              </w:rPr>
              <w:t xml:space="preserve">ou movimentação indesejada </w:t>
            </w:r>
            <w:r w:rsidR="008F20B6">
              <w:rPr>
                <w:rFonts w:ascii="Times New Roman" w:hAnsi="Times New Roman" w:cs="Times New Roman"/>
              </w:rPr>
              <w:t>pelo paciente</w:t>
            </w:r>
            <w:r w:rsidR="00152568">
              <w:rPr>
                <w:rFonts w:ascii="Times New Roman" w:hAnsi="Times New Roman" w:cs="Times New Roman"/>
              </w:rPr>
              <w:t xml:space="preserve">, </w:t>
            </w:r>
            <w:r w:rsidR="004C7203">
              <w:rPr>
                <w:rFonts w:ascii="Times New Roman" w:hAnsi="Times New Roman" w:cs="Times New Roman"/>
              </w:rPr>
              <w:t>causando transtornos como</w:t>
            </w:r>
            <w:r w:rsidR="00152568">
              <w:rPr>
                <w:rFonts w:ascii="Times New Roman" w:hAnsi="Times New Roman" w:cs="Times New Roman"/>
              </w:rPr>
              <w:t xml:space="preserve"> transfixação da veia e lesão local</w:t>
            </w:r>
            <w:r w:rsidR="008F20B6">
              <w:rPr>
                <w:rFonts w:ascii="Times New Roman" w:hAnsi="Times New Roman" w:cs="Times New Roman"/>
              </w:rPr>
              <w:t>;</w:t>
            </w:r>
          </w:p>
        </w:tc>
      </w:tr>
      <w:tr w:rsidR="00822813" w:rsidRPr="00DB6B38" w14:paraId="7D134790" w14:textId="77777777" w:rsidTr="00CA6B9F">
        <w:tc>
          <w:tcPr>
            <w:tcW w:w="8720" w:type="dxa"/>
            <w:gridSpan w:val="5"/>
          </w:tcPr>
          <w:p w14:paraId="05C267F0" w14:textId="77777777" w:rsidR="00822813" w:rsidRPr="00DB6B38" w:rsidRDefault="00822813" w:rsidP="00D603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E1A064E" w14:textId="77777777" w:rsidR="00822813" w:rsidRPr="0012041E" w:rsidRDefault="00822813" w:rsidP="00D603D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041E">
              <w:rPr>
                <w:rFonts w:ascii="Times New Roman" w:hAnsi="Times New Roman" w:cs="Times New Roman"/>
                <w:b/>
              </w:rPr>
              <w:t>– RECOMENDAÇÕES/OBSERVAÇÕES:</w:t>
            </w:r>
          </w:p>
          <w:p w14:paraId="6CBB5C13" w14:textId="77777777" w:rsidR="00C241F5" w:rsidRPr="00B64885" w:rsidRDefault="00C241F5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7CD44B" w14:textId="34F2841D" w:rsidR="00CC1883" w:rsidRDefault="00CC1883" w:rsidP="00D603D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883">
              <w:rPr>
                <w:rFonts w:ascii="Times New Roman" w:hAnsi="Times New Roman" w:cs="Times New Roman"/>
              </w:rPr>
              <w:t xml:space="preserve">Caso haja dificuldade </w:t>
            </w:r>
            <w:r w:rsidR="003771B8">
              <w:rPr>
                <w:rFonts w:ascii="Times New Roman" w:hAnsi="Times New Roman" w:cs="Times New Roman"/>
              </w:rPr>
              <w:t>na</w:t>
            </w:r>
            <w:r w:rsidRPr="00CC1883">
              <w:rPr>
                <w:rFonts w:ascii="Times New Roman" w:hAnsi="Times New Roman" w:cs="Times New Roman"/>
              </w:rPr>
              <w:t xml:space="preserve"> visualização d</w:t>
            </w:r>
            <w:r w:rsidR="00AD492A">
              <w:rPr>
                <w:rFonts w:ascii="Times New Roman" w:hAnsi="Times New Roman" w:cs="Times New Roman"/>
              </w:rPr>
              <w:t>a rede venosa</w:t>
            </w:r>
            <w:r w:rsidRPr="00CC1883">
              <w:rPr>
                <w:rFonts w:ascii="Times New Roman" w:hAnsi="Times New Roman" w:cs="Times New Roman"/>
              </w:rPr>
              <w:t xml:space="preserve">, retirar o garrote e pedir ao </w:t>
            </w:r>
            <w:r w:rsidR="00D603DD">
              <w:rPr>
                <w:rFonts w:ascii="Times New Roman" w:hAnsi="Times New Roman" w:cs="Times New Roman"/>
              </w:rPr>
              <w:t xml:space="preserve">paciente </w:t>
            </w:r>
            <w:r w:rsidRPr="00CC1883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883">
              <w:rPr>
                <w:rFonts w:ascii="Times New Roman" w:hAnsi="Times New Roman" w:cs="Times New Roman"/>
              </w:rPr>
              <w:t>abrir e fechar a mão várias vezes com o braço em posição pendente (para baixo)</w:t>
            </w:r>
            <w:r w:rsidR="00D603DD">
              <w:rPr>
                <w:rFonts w:ascii="Times New Roman" w:hAnsi="Times New Roman" w:cs="Times New Roman"/>
              </w:rPr>
              <w:t xml:space="preserve">, </w:t>
            </w:r>
            <w:r w:rsidR="003771B8">
              <w:rPr>
                <w:rFonts w:ascii="Times New Roman" w:hAnsi="Times New Roman" w:cs="Times New Roman"/>
              </w:rPr>
              <w:t xml:space="preserve">para fins de </w:t>
            </w:r>
            <w:r w:rsidR="00D603DD">
              <w:rPr>
                <w:rFonts w:ascii="Times New Roman" w:hAnsi="Times New Roman" w:cs="Times New Roman"/>
              </w:rPr>
              <w:t>aument</w:t>
            </w:r>
            <w:r w:rsidR="003771B8">
              <w:rPr>
                <w:rFonts w:ascii="Times New Roman" w:hAnsi="Times New Roman" w:cs="Times New Roman"/>
              </w:rPr>
              <w:t>o</w:t>
            </w:r>
            <w:r w:rsidR="00D603DD">
              <w:rPr>
                <w:rFonts w:ascii="Times New Roman" w:hAnsi="Times New Roman" w:cs="Times New Roman"/>
              </w:rPr>
              <w:t xml:space="preserve"> </w:t>
            </w:r>
            <w:r w:rsidR="003771B8">
              <w:rPr>
                <w:rFonts w:ascii="Times New Roman" w:hAnsi="Times New Roman" w:cs="Times New Roman"/>
              </w:rPr>
              <w:t xml:space="preserve">do </w:t>
            </w:r>
            <w:r w:rsidRPr="00CC1883">
              <w:rPr>
                <w:rFonts w:ascii="Times New Roman" w:hAnsi="Times New Roman" w:cs="Times New Roman"/>
              </w:rPr>
              <w:t>fluxo venoso</w:t>
            </w:r>
            <w:r w:rsidR="00D603DD">
              <w:rPr>
                <w:rFonts w:ascii="Times New Roman" w:hAnsi="Times New Roman" w:cs="Times New Roman"/>
              </w:rPr>
              <w:t xml:space="preserve"> local. Em adição, a </w:t>
            </w:r>
            <w:r w:rsidR="003771B8">
              <w:rPr>
                <w:rFonts w:ascii="Times New Roman" w:hAnsi="Times New Roman" w:cs="Times New Roman"/>
              </w:rPr>
              <w:t>colocar</w:t>
            </w:r>
            <w:r w:rsidRPr="00CC1883">
              <w:rPr>
                <w:rFonts w:ascii="Times New Roman" w:hAnsi="Times New Roman" w:cs="Times New Roman"/>
              </w:rPr>
              <w:t xml:space="preserve"> </w:t>
            </w:r>
            <w:r w:rsidR="00D603DD">
              <w:rPr>
                <w:rFonts w:ascii="Times New Roman" w:hAnsi="Times New Roman" w:cs="Times New Roman"/>
              </w:rPr>
              <w:t>compressa</w:t>
            </w:r>
            <w:r w:rsidRPr="00CC1883">
              <w:rPr>
                <w:rFonts w:ascii="Times New Roman" w:hAnsi="Times New Roman" w:cs="Times New Roman"/>
              </w:rPr>
              <w:t xml:space="preserve"> de água morna sobre a região de punção promove vasodilatação e </w:t>
            </w:r>
            <w:r w:rsidR="00CB37CB">
              <w:rPr>
                <w:rFonts w:ascii="Times New Roman" w:hAnsi="Times New Roman" w:cs="Times New Roman"/>
              </w:rPr>
              <w:t xml:space="preserve">também </w:t>
            </w:r>
            <w:r w:rsidR="008A58C2">
              <w:rPr>
                <w:rFonts w:ascii="Times New Roman" w:hAnsi="Times New Roman" w:cs="Times New Roman"/>
              </w:rPr>
              <w:t xml:space="preserve">permite </w:t>
            </w:r>
            <w:r w:rsidR="00D603DD">
              <w:rPr>
                <w:rFonts w:ascii="Times New Roman" w:hAnsi="Times New Roman" w:cs="Times New Roman"/>
              </w:rPr>
              <w:t>evidencia</w:t>
            </w:r>
            <w:r w:rsidR="008A58C2">
              <w:rPr>
                <w:rFonts w:ascii="Times New Roman" w:hAnsi="Times New Roman" w:cs="Times New Roman"/>
              </w:rPr>
              <w:t>r</w:t>
            </w:r>
            <w:r w:rsidR="00D603DD">
              <w:rPr>
                <w:rFonts w:ascii="Times New Roman" w:hAnsi="Times New Roman" w:cs="Times New Roman"/>
              </w:rPr>
              <w:t xml:space="preserve"> </w:t>
            </w:r>
            <w:r w:rsidRPr="00CC1883">
              <w:rPr>
                <w:rFonts w:ascii="Times New Roman" w:hAnsi="Times New Roman" w:cs="Times New Roman"/>
              </w:rPr>
              <w:t>a visualização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06F3FD8" w14:textId="77777777" w:rsidR="00CC1883" w:rsidRPr="00CC1883" w:rsidRDefault="00CC1883" w:rsidP="00D603DD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8F9E49" w14:textId="4029B7CC" w:rsidR="0063383B" w:rsidRPr="0063383B" w:rsidRDefault="00722CBF" w:rsidP="00D603D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CBF">
              <w:rPr>
                <w:rFonts w:ascii="Times New Roman" w:hAnsi="Times New Roman" w:cs="Times New Roman"/>
              </w:rPr>
              <w:t>Veias de membros inferiores não devem ser utilizadas a menos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CBF">
              <w:rPr>
                <w:rFonts w:ascii="Times New Roman" w:hAnsi="Times New Roman" w:cs="Times New Roman"/>
              </w:rPr>
              <w:t>que seja absolutamente necessário, em virtude do risco de embolias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CBF">
              <w:rPr>
                <w:rFonts w:ascii="Times New Roman" w:hAnsi="Times New Roman" w:cs="Times New Roman"/>
              </w:rPr>
              <w:t>tromboflebites</w:t>
            </w:r>
            <w:r w:rsidR="009E15C6">
              <w:rPr>
                <w:rFonts w:ascii="Times New Roman" w:hAnsi="Times New Roman" w:cs="Times New Roman"/>
              </w:rPr>
              <w:t>;</w:t>
            </w:r>
          </w:p>
          <w:p w14:paraId="4394C33A" w14:textId="77777777" w:rsidR="000F2B85" w:rsidRPr="000F2B85" w:rsidRDefault="000F2B85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741A07BB" w14:textId="55E01059" w:rsidR="001717FC" w:rsidRPr="001A139F" w:rsidRDefault="000F2B85" w:rsidP="00D603D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B85">
              <w:rPr>
                <w:rFonts w:ascii="Times New Roman" w:hAnsi="Times New Roman" w:cs="Times New Roman"/>
              </w:rPr>
              <w:t xml:space="preserve">Para pacientes pediátricos: </w:t>
            </w:r>
            <w:r w:rsidR="008753B0" w:rsidRPr="000F2B85">
              <w:rPr>
                <w:rFonts w:ascii="Times New Roman" w:hAnsi="Times New Roman" w:cs="Times New Roman"/>
              </w:rPr>
              <w:t>vaso</w:t>
            </w:r>
            <w:r w:rsidR="008753B0">
              <w:rPr>
                <w:rFonts w:ascii="Times New Roman" w:hAnsi="Times New Roman" w:cs="Times New Roman"/>
              </w:rPr>
              <w:t>s</w:t>
            </w:r>
            <w:r w:rsidR="008753B0" w:rsidRPr="000F2B85">
              <w:rPr>
                <w:rFonts w:ascii="Times New Roman" w:hAnsi="Times New Roman" w:cs="Times New Roman"/>
              </w:rPr>
              <w:t xml:space="preserve"> com maior probabilidade de duração</w:t>
            </w:r>
            <w:r w:rsidR="008753B0">
              <w:rPr>
                <w:rFonts w:ascii="Times New Roman" w:hAnsi="Times New Roman" w:cs="Times New Roman"/>
              </w:rPr>
              <w:t xml:space="preserve"> </w:t>
            </w:r>
            <w:r w:rsidR="008753B0" w:rsidRPr="000F2B85">
              <w:rPr>
                <w:rFonts w:ascii="Times New Roman" w:hAnsi="Times New Roman" w:cs="Times New Roman"/>
              </w:rPr>
              <w:t xml:space="preserve">de </w:t>
            </w:r>
            <w:r w:rsidR="00FC6875">
              <w:rPr>
                <w:rFonts w:ascii="Times New Roman" w:hAnsi="Times New Roman" w:cs="Times New Roman"/>
              </w:rPr>
              <w:t xml:space="preserve">terapia medicamentosa </w:t>
            </w:r>
            <w:r w:rsidR="0084177B">
              <w:rPr>
                <w:rFonts w:ascii="Times New Roman" w:hAnsi="Times New Roman" w:cs="Times New Roman"/>
              </w:rPr>
              <w:t xml:space="preserve">são </w:t>
            </w:r>
            <w:r w:rsidRPr="000F2B85">
              <w:rPr>
                <w:rFonts w:ascii="Times New Roman" w:hAnsi="Times New Roman" w:cs="Times New Roman"/>
              </w:rPr>
              <w:t>as veias da mão, do antebraço e braço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2B85">
              <w:rPr>
                <w:rFonts w:ascii="Times New Roman" w:hAnsi="Times New Roman" w:cs="Times New Roman"/>
              </w:rPr>
              <w:t>(região abaixo da axila)</w:t>
            </w:r>
            <w:r w:rsidR="008753B0">
              <w:rPr>
                <w:rFonts w:ascii="Times New Roman" w:hAnsi="Times New Roman" w:cs="Times New Roman"/>
              </w:rPr>
              <w:t xml:space="preserve">. Evite a área </w:t>
            </w:r>
            <w:proofErr w:type="spellStart"/>
            <w:r w:rsidR="008753B0">
              <w:rPr>
                <w:rFonts w:ascii="Times New Roman" w:hAnsi="Times New Roman" w:cs="Times New Roman"/>
              </w:rPr>
              <w:t>anticubital</w:t>
            </w:r>
            <w:proofErr w:type="spellEnd"/>
            <w:r w:rsidR="001A139F">
              <w:rPr>
                <w:rFonts w:ascii="Times New Roman" w:hAnsi="Times New Roman" w:cs="Times New Roman"/>
              </w:rPr>
              <w:t xml:space="preserve">. </w:t>
            </w:r>
            <w:r w:rsidR="002C11AE" w:rsidRPr="001A139F">
              <w:rPr>
                <w:rFonts w:ascii="Times New Roman" w:hAnsi="Times New Roman" w:cs="Times New Roman"/>
              </w:rPr>
              <w:t>Para menores de 03 (três) anos as veias da cabeça também podem ser consideradas;</w:t>
            </w:r>
          </w:p>
          <w:p w14:paraId="6840078E" w14:textId="77777777" w:rsidR="002C11AE" w:rsidRPr="002C11AE" w:rsidRDefault="002C11AE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5D092D" w14:textId="77777777" w:rsidR="00822813" w:rsidRDefault="001717FC" w:rsidP="00D603D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7FC">
              <w:rPr>
                <w:rFonts w:ascii="Times New Roman" w:hAnsi="Times New Roman" w:cs="Times New Roman"/>
              </w:rPr>
              <w:t>Cumprir a legislação/normativa vigente quanto às ações para a segurança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7FC">
              <w:rPr>
                <w:rFonts w:ascii="Times New Roman" w:hAnsi="Times New Roman" w:cs="Times New Roman"/>
              </w:rPr>
              <w:t>paciente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360367" w14:textId="77777777" w:rsidR="001717FC" w:rsidRPr="001717FC" w:rsidRDefault="001717FC" w:rsidP="00D603DD">
            <w:pPr>
              <w:pStyle w:val="PargrafodaLista"/>
              <w:spacing w:after="0"/>
              <w:rPr>
                <w:rFonts w:ascii="Times New Roman" w:hAnsi="Times New Roman" w:cs="Times New Roman"/>
              </w:rPr>
            </w:pPr>
          </w:p>
          <w:p w14:paraId="4DCAEDD8" w14:textId="569A1D25" w:rsidR="001717FC" w:rsidRPr="001717FC" w:rsidRDefault="001717FC" w:rsidP="00D603DD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14:paraId="11119084" w14:textId="77777777" w:rsidTr="00CA6B9F">
        <w:tc>
          <w:tcPr>
            <w:tcW w:w="8720" w:type="dxa"/>
            <w:gridSpan w:val="5"/>
          </w:tcPr>
          <w:p w14:paraId="6A6FCFC8" w14:textId="05C3FEF8" w:rsidR="00822813" w:rsidRPr="002E05A8" w:rsidRDefault="002E05A8" w:rsidP="002E05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05A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813" w:rsidRPr="002E05A8">
              <w:rPr>
                <w:rFonts w:ascii="Times New Roman" w:hAnsi="Times New Roman" w:cs="Times New Roman"/>
                <w:b/>
              </w:rPr>
              <w:t>– REFERÊNCIAS:</w:t>
            </w:r>
          </w:p>
          <w:p w14:paraId="12ED304D" w14:textId="77777777" w:rsidR="002E05A8" w:rsidRPr="002E05A8" w:rsidRDefault="002E05A8" w:rsidP="002E05A8"/>
          <w:p w14:paraId="1CB5F448" w14:textId="48D65255" w:rsidR="00822813" w:rsidRDefault="0079409C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BRASIL. </w:t>
            </w:r>
            <w:r w:rsidR="003C15D0" w:rsidRPr="003C15D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gência </w:t>
            </w:r>
            <w:r w:rsidR="003C15D0" w:rsidRPr="003C15D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acional de </w:t>
            </w:r>
            <w:r w:rsidR="003C15D0" w:rsidRPr="003C15D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igilância </w:t>
            </w:r>
            <w:r w:rsidR="003C15D0" w:rsidRPr="003C15D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anitária (ANVISA)</w:t>
            </w:r>
            <w:r w:rsidR="003C15D0" w:rsidRPr="003C15D0">
              <w:rPr>
                <w:rFonts w:ascii="Times New Roman" w:hAnsi="Times New Roman" w:cs="Times New Roman"/>
              </w:rPr>
              <w:t xml:space="preserve">. </w:t>
            </w:r>
            <w:r w:rsidR="003C15D0" w:rsidRPr="0079409C">
              <w:rPr>
                <w:rFonts w:ascii="Times New Roman" w:hAnsi="Times New Roman" w:cs="Times New Roman"/>
                <w:b/>
                <w:bCs/>
              </w:rPr>
              <w:t xml:space="preserve">Práticas </w:t>
            </w:r>
            <w:r w:rsidR="00FB45B9" w:rsidRPr="0079409C">
              <w:rPr>
                <w:rFonts w:ascii="Times New Roman" w:hAnsi="Times New Roman" w:cs="Times New Roman"/>
                <w:b/>
                <w:bCs/>
              </w:rPr>
              <w:t>seguras para a prevenção de incidentes envolvendo cateter intravenoso periférico em serviços de saúde</w:t>
            </w:r>
            <w:r w:rsidR="003C15D0" w:rsidRPr="003C15D0">
              <w:rPr>
                <w:rFonts w:ascii="Times New Roman" w:hAnsi="Times New Roman" w:cs="Times New Roman"/>
              </w:rPr>
              <w:t>. Brasília, 2022. Disponível em: &lt;https://ameci.org.br/wpcontent/uploads/2022/07/Nota-t%C3%A9cnica</w:t>
            </w:r>
            <w:r w:rsidR="003C15D0">
              <w:rPr>
                <w:rFonts w:ascii="Times New Roman" w:hAnsi="Times New Roman" w:cs="Times New Roman"/>
              </w:rPr>
              <w:t xml:space="preserve"> </w:t>
            </w:r>
            <w:r w:rsidR="003C15D0" w:rsidRPr="003C15D0">
              <w:rPr>
                <w:rFonts w:ascii="Times New Roman" w:hAnsi="Times New Roman" w:cs="Times New Roman"/>
              </w:rPr>
              <w:t xml:space="preserve">preven%C3%A7%C3%A3o-les%C3%A3o-associadaa-cateter-venoso-rev-GVIMS-26-07-22-para-o-portal.pdf&gt;. Acesso em: 07 </w:t>
            </w:r>
            <w:proofErr w:type="spellStart"/>
            <w:r w:rsidR="003C15D0">
              <w:rPr>
                <w:rFonts w:ascii="Times New Roman" w:hAnsi="Times New Roman" w:cs="Times New Roman"/>
              </w:rPr>
              <w:t>nov</w:t>
            </w:r>
            <w:proofErr w:type="spellEnd"/>
            <w:r w:rsidR="003C15D0" w:rsidRPr="003C15D0">
              <w:rPr>
                <w:rFonts w:ascii="Times New Roman" w:hAnsi="Times New Roman" w:cs="Times New Roman"/>
              </w:rPr>
              <w:t xml:space="preserve"> 2023</w:t>
            </w:r>
            <w:r w:rsidR="003C15D0">
              <w:rPr>
                <w:rFonts w:ascii="Times New Roman" w:hAnsi="Times New Roman" w:cs="Times New Roman"/>
              </w:rPr>
              <w:t>.</w:t>
            </w:r>
          </w:p>
          <w:p w14:paraId="3CAC4C41" w14:textId="38F62478" w:rsidR="00E05CF9" w:rsidRDefault="00E05CF9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65746B" w14:textId="0601F5EF" w:rsidR="00893CB5" w:rsidRDefault="00A47854" w:rsidP="00E05C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F23">
              <w:rPr>
                <w:rFonts w:ascii="Times New Roman" w:hAnsi="Times New Roman" w:cs="Times New Roman"/>
              </w:rPr>
              <w:t>CONSELHO REGIONAL DE ENFERMAGEM DE SÃO PAULO (</w:t>
            </w:r>
            <w:proofErr w:type="spellStart"/>
            <w:r w:rsidRPr="004E2F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ORE</w:t>
            </w:r>
            <w:r w:rsidRPr="004E2F23">
              <w:rPr>
                <w:rFonts w:ascii="Times New Roman" w:hAnsi="Times New Roman" w:cs="Times New Roman"/>
              </w:rPr>
              <w:t>n</w:t>
            </w:r>
            <w:proofErr w:type="spellEnd"/>
            <w:r w:rsidRPr="004E2F23">
              <w:rPr>
                <w:rFonts w:ascii="Times New Roman" w:hAnsi="Times New Roman" w:cs="Times New Roman"/>
              </w:rPr>
              <w:t>/</w:t>
            </w:r>
            <w:r w:rsidR="00CA33AE">
              <w:rPr>
                <w:rFonts w:ascii="Times New Roman" w:hAnsi="Times New Roman" w:cs="Times New Roman"/>
              </w:rPr>
              <w:t>SP</w:t>
            </w:r>
            <w:r w:rsidRPr="004E2F23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09C">
              <w:rPr>
                <w:rFonts w:ascii="Times New Roman" w:hAnsi="Times New Roman" w:cs="Times New Roman"/>
                <w:b/>
                <w:bCs/>
              </w:rPr>
              <w:t>Parecer Coren-</w:t>
            </w:r>
            <w:r w:rsidR="00CA33AE" w:rsidRPr="0079409C">
              <w:rPr>
                <w:rFonts w:ascii="Times New Roman" w:hAnsi="Times New Roman" w:cs="Times New Roman"/>
                <w:b/>
                <w:bCs/>
              </w:rPr>
              <w:t>SP</w:t>
            </w:r>
            <w:r w:rsidRPr="0079409C">
              <w:rPr>
                <w:rFonts w:ascii="Times New Roman" w:hAnsi="Times New Roman" w:cs="Times New Roman"/>
                <w:b/>
                <w:bCs/>
              </w:rPr>
              <w:t xml:space="preserve"> nº </w:t>
            </w:r>
            <w:r w:rsidR="00893CB5" w:rsidRPr="0079409C">
              <w:rPr>
                <w:rFonts w:ascii="Times New Roman" w:hAnsi="Times New Roman" w:cs="Times New Roman"/>
                <w:b/>
                <w:bCs/>
              </w:rPr>
              <w:t>007/2023</w:t>
            </w:r>
            <w:r w:rsidR="00893CB5">
              <w:rPr>
                <w:rFonts w:ascii="Times New Roman" w:hAnsi="Times New Roman" w:cs="Times New Roman"/>
              </w:rPr>
              <w:t xml:space="preserve">. </w:t>
            </w:r>
            <w:r w:rsidR="00B91B73">
              <w:rPr>
                <w:rFonts w:ascii="Times New Roman" w:hAnsi="Times New Roman" w:cs="Times New Roman"/>
              </w:rPr>
              <w:t xml:space="preserve">12 p. </w:t>
            </w:r>
            <w:r w:rsidR="00690B02">
              <w:rPr>
                <w:rFonts w:ascii="Times New Roman" w:hAnsi="Times New Roman" w:cs="Times New Roman"/>
              </w:rPr>
              <w:t>São Paulo</w:t>
            </w:r>
            <w:r>
              <w:rPr>
                <w:rFonts w:ascii="Times New Roman" w:hAnsi="Times New Roman" w:cs="Times New Roman"/>
              </w:rPr>
              <w:t xml:space="preserve">: 2023. Disponível em: &lt;https://portal.coren-sp.gov.br/wp-content/uploads/2023/03/Parecer_007_2023_Atuacao-da-equipe-de-Enfermagem-na-TIV.pdf&gt;. Acesso em 08 </w:t>
            </w:r>
            <w:proofErr w:type="spellStart"/>
            <w:r>
              <w:rPr>
                <w:rFonts w:ascii="Times New Roman" w:hAnsi="Times New Roman" w:cs="Times New Roman"/>
              </w:rPr>
              <w:t>nov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2023.</w:t>
            </w:r>
          </w:p>
          <w:p w14:paraId="69AFD1A1" w14:textId="77777777" w:rsidR="00893CB5" w:rsidRDefault="00893CB5" w:rsidP="00E05C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E1D4AD" w14:textId="0E1F6EE7" w:rsidR="00E05CF9" w:rsidRDefault="00E05CF9" w:rsidP="00E05C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CF9">
              <w:rPr>
                <w:rFonts w:ascii="Times New Roman" w:hAnsi="Times New Roman" w:cs="Times New Roman"/>
              </w:rPr>
              <w:t xml:space="preserve">POTTER, P.A.; PERRY, A.G. </w:t>
            </w:r>
            <w:r w:rsidRPr="0079409C">
              <w:rPr>
                <w:rFonts w:ascii="Times New Roman" w:hAnsi="Times New Roman" w:cs="Times New Roman"/>
                <w:b/>
                <w:bCs/>
              </w:rPr>
              <w:t>Fundamentos de Enfermagem</w:t>
            </w:r>
            <w:r w:rsidRPr="00E05CF9">
              <w:rPr>
                <w:rFonts w:ascii="Times New Roman" w:hAnsi="Times New Roman" w:cs="Times New Roman"/>
              </w:rPr>
              <w:t xml:space="preserve">. Rio de Janeiro: Elsevier, </w:t>
            </w:r>
            <w:r w:rsidR="00FF633C">
              <w:rPr>
                <w:rFonts w:ascii="Times New Roman" w:hAnsi="Times New Roman" w:cs="Times New Roman"/>
              </w:rPr>
              <w:t>9</w:t>
            </w:r>
            <w:r w:rsidRPr="00E05CF9">
              <w:rPr>
                <w:rFonts w:ascii="Times New Roman" w:hAnsi="Times New Roman" w:cs="Times New Roman"/>
              </w:rPr>
              <w:t>º.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E05CF9">
              <w:rPr>
                <w:rFonts w:ascii="Times New Roman" w:hAnsi="Times New Roman" w:cs="Times New Roman"/>
              </w:rPr>
              <w:t>d</w:t>
            </w:r>
            <w:proofErr w:type="spellEnd"/>
            <w:r w:rsidRPr="00E05CF9">
              <w:rPr>
                <w:rFonts w:ascii="Times New Roman" w:hAnsi="Times New Roman" w:cs="Times New Roman"/>
              </w:rPr>
              <w:t>, 20</w:t>
            </w:r>
            <w:r w:rsidR="00FF633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297E32" w14:textId="77777777" w:rsidR="002E05A8" w:rsidRDefault="002E05A8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19C89D" w14:textId="4AB91A8D" w:rsidR="002E05A8" w:rsidRDefault="002E05A8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D11">
              <w:rPr>
                <w:rFonts w:ascii="Times New Roman" w:hAnsi="Times New Roman" w:cs="Times New Roman"/>
              </w:rPr>
              <w:t xml:space="preserve">SÃO PAULO (Cidade). Secretaria da Saúde. </w:t>
            </w:r>
            <w:r w:rsidRPr="0079409C">
              <w:rPr>
                <w:rFonts w:ascii="Times New Roman" w:hAnsi="Times New Roman" w:cs="Times New Roman"/>
                <w:b/>
                <w:bCs/>
              </w:rPr>
              <w:t>Manual técnico: normatização das rotinas e procedimentos de enfermagem nas Unidades Básicas de Saúde</w:t>
            </w:r>
            <w:r w:rsidRPr="00BA6D11">
              <w:rPr>
                <w:rFonts w:ascii="Times New Roman" w:hAnsi="Times New Roman" w:cs="Times New Roman"/>
              </w:rPr>
              <w:t>/ Secretaria da Saúde,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D11">
              <w:rPr>
                <w:rFonts w:ascii="Times New Roman" w:hAnsi="Times New Roman" w:cs="Times New Roman"/>
              </w:rPr>
              <w:t xml:space="preserve">Coordenação da Atenção Básica. 2 Ed. </w:t>
            </w:r>
            <w:r>
              <w:rPr>
                <w:rFonts w:ascii="Times New Roman" w:hAnsi="Times New Roman" w:cs="Times New Roman"/>
              </w:rPr>
              <w:t xml:space="preserve">– em atualização 2023 </w:t>
            </w:r>
            <w:r w:rsidRPr="00BA6D11">
              <w:rPr>
                <w:rFonts w:ascii="Times New Roman" w:hAnsi="Times New Roman" w:cs="Times New Roman"/>
              </w:rPr>
              <w:t>- São Paulo: SMS, 20</w:t>
            </w:r>
            <w:r>
              <w:rPr>
                <w:rFonts w:ascii="Times New Roman" w:hAnsi="Times New Roman" w:cs="Times New Roman"/>
              </w:rPr>
              <w:t>23</w:t>
            </w:r>
            <w:r w:rsidRPr="00BA6D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293</w:t>
            </w:r>
            <w:r w:rsidRPr="00BA6D11">
              <w:rPr>
                <w:rFonts w:ascii="Times New Roman" w:hAnsi="Times New Roman" w:cs="Times New Roman"/>
              </w:rPr>
              <w:t xml:space="preserve"> p. – (Série Enfermagem)</w:t>
            </w:r>
            <w:r w:rsidRPr="00011916">
              <w:rPr>
                <w:rFonts w:ascii="Times New Roman" w:hAnsi="Times New Roman" w:cs="Times New Roman"/>
              </w:rPr>
              <w:t>.</w:t>
            </w:r>
            <w:r w:rsidR="00C67953">
              <w:rPr>
                <w:rFonts w:ascii="Times New Roman" w:hAnsi="Times New Roman" w:cs="Times New Roman"/>
              </w:rPr>
              <w:t xml:space="preserve"> Disponível em: &lt;</w:t>
            </w:r>
            <w:r w:rsidR="00C67953">
              <w:t xml:space="preserve"> </w:t>
            </w:r>
            <w:r w:rsidR="00C67953" w:rsidRPr="00E1337F">
              <w:rPr>
                <w:rFonts w:ascii="Times New Roman" w:hAnsi="Times New Roman" w:cs="Times New Roman"/>
              </w:rPr>
              <w:t>https://www.prefeitura.sp.gov.br/cidade/secretarias/upload/saude/5_Normas_e_Rotinas_De_Enfermagem.pdf</w:t>
            </w:r>
            <w:r w:rsidR="00C67953">
              <w:rPr>
                <w:rFonts w:ascii="Times New Roman" w:hAnsi="Times New Roman" w:cs="Times New Roman"/>
              </w:rPr>
              <w:t>&gt;. Acesso em 07 nov. 2023.</w:t>
            </w:r>
          </w:p>
          <w:p w14:paraId="3A595B55" w14:textId="0B692096" w:rsidR="003C15D0" w:rsidRPr="00DB6B38" w:rsidRDefault="003C15D0" w:rsidP="00D60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14:paraId="3C55F6B5" w14:textId="77777777" w:rsidTr="00CA6B9F">
        <w:tc>
          <w:tcPr>
            <w:tcW w:w="3579" w:type="dxa"/>
          </w:tcPr>
          <w:p w14:paraId="1879734A" w14:textId="69B3E67F" w:rsidR="00822813" w:rsidRPr="00822813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6B38">
              <w:rPr>
                <w:rFonts w:ascii="Times New Roman" w:hAnsi="Times New Roman" w:cs="Times New Roman"/>
                <w:b/>
              </w:rPr>
              <w:t>Elaboração</w:t>
            </w:r>
          </w:p>
          <w:p w14:paraId="06488ED1" w14:textId="77777777" w:rsidR="00822813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Adrielle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Naiara </w:t>
            </w:r>
            <w:proofErr w:type="spellStart"/>
            <w:r>
              <w:rPr>
                <w:rFonts w:ascii="Times New Roman" w:hAnsi="Times New Roman" w:cs="Times New Roman"/>
              </w:rPr>
              <w:t>Toneti</w:t>
            </w:r>
            <w:proofErr w:type="spellEnd"/>
          </w:p>
          <w:p w14:paraId="289B8C7E" w14:textId="77777777" w:rsidR="00822813" w:rsidRPr="00DB6B38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COREn</w:t>
            </w:r>
            <w:proofErr w:type="spellEnd"/>
            <w:r>
              <w:rPr>
                <w:rFonts w:ascii="Times New Roman" w:hAnsi="Times New Roman" w:cs="Times New Roman"/>
              </w:rPr>
              <w:t>/SP: 398.919</w:t>
            </w:r>
            <w:r w:rsidRPr="00DB6B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5" w:type="dxa"/>
            <w:gridSpan w:val="2"/>
          </w:tcPr>
          <w:p w14:paraId="55D94B81" w14:textId="359E89E7" w:rsidR="00822813" w:rsidRPr="00822813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6B38">
              <w:rPr>
                <w:rFonts w:ascii="Times New Roman" w:hAnsi="Times New Roman" w:cs="Times New Roman"/>
                <w:b/>
              </w:rPr>
              <w:lastRenderedPageBreak/>
              <w:t>Revisão</w:t>
            </w:r>
          </w:p>
          <w:p w14:paraId="0C32646A" w14:textId="77777777" w:rsidR="00822813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Maristela de Sousa</w:t>
            </w:r>
          </w:p>
          <w:p w14:paraId="0442F41A" w14:textId="77777777" w:rsidR="00822813" w:rsidRPr="00DB6B38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COREn</w:t>
            </w:r>
            <w:proofErr w:type="spellEnd"/>
            <w:r>
              <w:rPr>
                <w:rFonts w:ascii="Times New Roman" w:hAnsi="Times New Roman" w:cs="Times New Roman"/>
              </w:rPr>
              <w:t xml:space="preserve">/SP: </w:t>
            </w:r>
            <w:r w:rsidRPr="004654F8">
              <w:rPr>
                <w:rFonts w:ascii="Times New Roman" w:hAnsi="Times New Roman" w:cs="Times New Roman"/>
              </w:rPr>
              <w:t>418.985</w:t>
            </w:r>
          </w:p>
        </w:tc>
        <w:tc>
          <w:tcPr>
            <w:tcW w:w="2516" w:type="dxa"/>
            <w:gridSpan w:val="2"/>
          </w:tcPr>
          <w:p w14:paraId="3B4326F9" w14:textId="1E1D2EBF" w:rsidR="00822813" w:rsidRPr="00822813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6B38">
              <w:rPr>
                <w:rFonts w:ascii="Times New Roman" w:hAnsi="Times New Roman" w:cs="Times New Roman"/>
                <w:b/>
              </w:rPr>
              <w:lastRenderedPageBreak/>
              <w:t>Aprovação</w:t>
            </w:r>
          </w:p>
          <w:p w14:paraId="1A3AF8E6" w14:textId="77777777" w:rsidR="00822813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Bruna </w:t>
            </w:r>
            <w:proofErr w:type="spellStart"/>
            <w:r>
              <w:rPr>
                <w:rFonts w:ascii="Times New Roman" w:hAnsi="Times New Roman" w:cs="Times New Roman"/>
              </w:rPr>
              <w:t>Francielle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Toneti</w:t>
            </w:r>
            <w:proofErr w:type="spellEnd"/>
          </w:p>
          <w:p w14:paraId="2658EBAC" w14:textId="60972855" w:rsidR="00822813" w:rsidRPr="00DB6B38" w:rsidRDefault="00822813" w:rsidP="00D60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COREn</w:t>
            </w:r>
            <w:proofErr w:type="spellEnd"/>
            <w:r>
              <w:rPr>
                <w:rFonts w:ascii="Times New Roman" w:hAnsi="Times New Roman" w:cs="Times New Roman"/>
              </w:rPr>
              <w:t>/SP: 496.577</w:t>
            </w:r>
          </w:p>
        </w:tc>
      </w:tr>
    </w:tbl>
    <w:p w14:paraId="48E653B2" w14:textId="77777777" w:rsidR="00822813" w:rsidRPr="00DB6B38" w:rsidRDefault="00822813" w:rsidP="00D603DD">
      <w:pPr>
        <w:spacing w:after="0"/>
        <w:rPr>
          <w:rFonts w:ascii="Times New Roman" w:hAnsi="Times New Roman" w:cs="Times New Roman"/>
        </w:rPr>
      </w:pPr>
    </w:p>
    <w:p w14:paraId="273AE2C9" w14:textId="77777777" w:rsidR="008E2984" w:rsidRPr="00822813" w:rsidRDefault="008E2984" w:rsidP="00D603DD">
      <w:pPr>
        <w:spacing w:after="0"/>
      </w:pPr>
    </w:p>
    <w:sectPr w:rsidR="008E2984" w:rsidRPr="008228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D01C" w14:textId="77777777" w:rsidR="00D101B7" w:rsidRDefault="00D101B7">
      <w:pPr>
        <w:spacing w:after="0" w:line="240" w:lineRule="auto"/>
      </w:pPr>
      <w:r>
        <w:separator/>
      </w:r>
    </w:p>
  </w:endnote>
  <w:endnote w:type="continuationSeparator" w:id="0">
    <w:p w14:paraId="7C140ACB" w14:textId="77777777" w:rsidR="00D101B7" w:rsidRDefault="00D1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330791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69C4" w14:textId="77777777" w:rsidR="00A30CF9" w:rsidRDefault="00A30CF9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F9">
              <w:rPr>
                <w:rFonts w:ascii="Times New Roman" w:hAnsi="Times New Roman" w:cs="Times New Roman"/>
              </w:rPr>
              <w:t xml:space="preserve">Página </w:t>
            </w:r>
            <w:r w:rsidRPr="00A3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0CF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3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30CF9">
              <w:rPr>
                <w:rFonts w:ascii="Times New Roman" w:hAnsi="Times New Roman" w:cs="Times New Roman"/>
                <w:b/>
                <w:bCs/>
              </w:rPr>
              <w:t>2</w:t>
            </w:r>
            <w:r w:rsidRPr="00A3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30CF9">
              <w:rPr>
                <w:rFonts w:ascii="Times New Roman" w:hAnsi="Times New Roman" w:cs="Times New Roman"/>
              </w:rPr>
              <w:t xml:space="preserve"> de </w:t>
            </w:r>
            <w:r w:rsidRPr="00A3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0CF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3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30CF9">
              <w:rPr>
                <w:rFonts w:ascii="Times New Roman" w:hAnsi="Times New Roman" w:cs="Times New Roman"/>
                <w:b/>
                <w:bCs/>
              </w:rPr>
              <w:t>2</w:t>
            </w:r>
            <w:r w:rsidRPr="00A3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2F085C8" w14:textId="77777777" w:rsidR="00A30CF9" w:rsidRDefault="00A30CF9" w:rsidP="00A30CF9">
            <w:pPr>
              <w:pStyle w:val="Rodap"/>
              <w:jc w:val="center"/>
            </w:pPr>
          </w:p>
          <w:p w14:paraId="6214F2CB" w14:textId="26298C1A" w:rsidR="00A30CF9" w:rsidRDefault="00A30CF9" w:rsidP="00A30CF9">
            <w:pPr>
              <w:pStyle w:val="Rodap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ab/>
            </w:r>
            <w:r>
              <w:rPr>
                <w:rFonts w:ascii="Arial" w:hAnsi="Arial" w:cs="Arial"/>
                <w:sz w:val="19"/>
                <w:szCs w:val="19"/>
              </w:rPr>
              <w:t xml:space="preserve">Rua Coronel Manoel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Gustavino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81 | Telefone: 16.3761.7433 | E-mail: </w:t>
            </w:r>
            <w:hyperlink r:id="rId1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semusabatatais@gmail.com</w:t>
              </w:r>
            </w:hyperlink>
          </w:p>
          <w:p w14:paraId="254C16A9" w14:textId="636645EC" w:rsidR="00A30CF9" w:rsidRPr="00A30CF9" w:rsidRDefault="0094496B">
            <w:pPr>
              <w:pStyle w:val="Rodap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25781E72" w14:textId="77777777" w:rsidR="00A30CF9" w:rsidRDefault="00A30C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C3A2" w14:textId="77777777" w:rsidR="00D101B7" w:rsidRDefault="00D101B7">
      <w:pPr>
        <w:spacing w:after="0" w:line="240" w:lineRule="auto"/>
      </w:pPr>
      <w:r>
        <w:separator/>
      </w:r>
    </w:p>
  </w:footnote>
  <w:footnote w:type="continuationSeparator" w:id="0">
    <w:p w14:paraId="63BEB0D0" w14:textId="77777777" w:rsidR="00D101B7" w:rsidRDefault="00D1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3A9A" w14:textId="0AEE95AC" w:rsidR="00B05AC2" w:rsidRDefault="00822813" w:rsidP="00CA2FE1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E0E36" wp14:editId="4EB3E4B0">
              <wp:simplePos x="0" y="0"/>
              <wp:positionH relativeFrom="column">
                <wp:posOffset>-165735</wp:posOffset>
              </wp:positionH>
              <wp:positionV relativeFrom="paragraph">
                <wp:posOffset>140970</wp:posOffset>
              </wp:positionV>
              <wp:extent cx="3143250" cy="542925"/>
              <wp:effectExtent l="0" t="0" r="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5BA9E" w14:textId="77777777" w:rsidR="00CA2FE1" w:rsidRPr="00DB6B38" w:rsidRDefault="00822813" w:rsidP="00CA2FE1">
                          <w:pPr>
                            <w:spacing w:after="0"/>
                            <w:jc w:val="center"/>
                            <w:rPr>
                              <w:rFonts w:ascii="Bahnschrift" w:hAnsi="Bahnschrift" w:cs="Arial"/>
                              <w:b/>
                              <w:sz w:val="26"/>
                              <w:szCs w:val="28"/>
                            </w:rPr>
                          </w:pPr>
                          <w:r w:rsidRPr="00DB6B38">
                            <w:rPr>
                              <w:rFonts w:ascii="Bahnschrift" w:hAnsi="Bahnschrift" w:cs="Arial"/>
                              <w:b/>
                              <w:sz w:val="26"/>
                              <w:szCs w:val="28"/>
                            </w:rPr>
                            <w:t>Procedimento Operacional Padrão</w:t>
                          </w:r>
                        </w:p>
                        <w:p w14:paraId="0D7508E8" w14:textId="77777777" w:rsidR="00CA2FE1" w:rsidRPr="00DB6B38" w:rsidRDefault="00822813" w:rsidP="00CA2FE1">
                          <w:pPr>
                            <w:spacing w:after="0"/>
                            <w:jc w:val="center"/>
                            <w:rPr>
                              <w:rFonts w:ascii="Bahnschrift" w:hAnsi="Bahnschrift" w:cs="Arial"/>
                              <w:b/>
                              <w:sz w:val="26"/>
                              <w:szCs w:val="28"/>
                            </w:rPr>
                          </w:pPr>
                          <w:r w:rsidRPr="00DB6B38">
                            <w:rPr>
                              <w:rFonts w:ascii="Bahnschrift" w:hAnsi="Bahnschrift" w:cs="Arial"/>
                              <w:b/>
                              <w:sz w:val="26"/>
                              <w:szCs w:val="28"/>
                            </w:rPr>
                            <w:t>(POP)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E0E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3.05pt;margin-top:11.1pt;width:24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" fillcolor="white [3201]" stroked="f" strokeweight=".5pt">
              <v:textbox>
                <w:txbxContent>
                  <w:p w14:paraId="4725BA9E" w14:textId="77777777" w:rsidR="00CA2FE1" w:rsidRPr="00DB6B38" w:rsidRDefault="00822813" w:rsidP="00CA2FE1">
                    <w:pPr>
                      <w:spacing w:after="0"/>
                      <w:jc w:val="center"/>
                      <w:rPr>
                        <w:rFonts w:ascii="Bahnschrift" w:hAnsi="Bahnschrift" w:cs="Arial"/>
                        <w:b/>
                        <w:sz w:val="26"/>
                        <w:szCs w:val="28"/>
                      </w:rPr>
                    </w:pPr>
                    <w:r w:rsidRPr="00DB6B38">
                      <w:rPr>
                        <w:rFonts w:ascii="Bahnschrift" w:hAnsi="Bahnschrift" w:cs="Arial"/>
                        <w:b/>
                        <w:sz w:val="26"/>
                        <w:szCs w:val="28"/>
                      </w:rPr>
                      <w:t>Procedimento Operacional Padrão</w:t>
                    </w:r>
                  </w:p>
                  <w:p w14:paraId="0D7508E8" w14:textId="77777777" w:rsidR="00CA2FE1" w:rsidRPr="00DB6B38" w:rsidRDefault="00822813" w:rsidP="00CA2FE1">
                    <w:pPr>
                      <w:spacing w:after="0"/>
                      <w:jc w:val="center"/>
                      <w:rPr>
                        <w:rFonts w:ascii="Bahnschrift" w:hAnsi="Bahnschrift" w:cs="Arial"/>
                        <w:b/>
                        <w:sz w:val="26"/>
                        <w:szCs w:val="28"/>
                      </w:rPr>
                    </w:pPr>
                    <w:r w:rsidRPr="00DB6B38">
                      <w:rPr>
                        <w:rFonts w:ascii="Bahnschrift" w:hAnsi="Bahnschrift" w:cs="Arial"/>
                        <w:b/>
                        <w:sz w:val="26"/>
                        <w:szCs w:val="28"/>
                      </w:rPr>
                      <w:t>(POP)</w:t>
                    </w:r>
                  </w:p>
                </w:txbxContent>
              </v:textbox>
            </v:shape>
          </w:pict>
        </mc:Fallback>
      </mc:AlternateContent>
    </w:r>
    <w:r w:rsidR="00A36E71">
      <w:rPr>
        <w:noProof/>
      </w:rPr>
      <w:drawing>
        <wp:inline distT="0" distB="0" distL="0" distR="0" wp14:anchorId="28834C33" wp14:editId="500F14F9">
          <wp:extent cx="1244151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15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0921D" w14:textId="1122704D" w:rsidR="00A36E71" w:rsidRDefault="00A36E71" w:rsidP="00CA2FE1">
    <w:pPr>
      <w:pStyle w:val="Cabealho"/>
      <w:jc w:val="right"/>
    </w:pPr>
  </w:p>
  <w:p w14:paraId="713B06EC" w14:textId="77777777" w:rsidR="00A36E71" w:rsidRDefault="00A36E71" w:rsidP="00CA2FE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E93"/>
    <w:multiLevelType w:val="hybridMultilevel"/>
    <w:tmpl w:val="D7103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41E5"/>
    <w:multiLevelType w:val="hybridMultilevel"/>
    <w:tmpl w:val="74927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98D"/>
    <w:multiLevelType w:val="hybridMultilevel"/>
    <w:tmpl w:val="5AD06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4728"/>
    <w:multiLevelType w:val="hybridMultilevel"/>
    <w:tmpl w:val="37D8B38C"/>
    <w:lvl w:ilvl="0" w:tplc="0416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7566592"/>
    <w:multiLevelType w:val="hybridMultilevel"/>
    <w:tmpl w:val="DB6E86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06BC"/>
    <w:multiLevelType w:val="hybridMultilevel"/>
    <w:tmpl w:val="9154C764"/>
    <w:lvl w:ilvl="0" w:tplc="8C5E7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76FF"/>
    <w:multiLevelType w:val="hybridMultilevel"/>
    <w:tmpl w:val="C2189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24850"/>
    <w:multiLevelType w:val="hybridMultilevel"/>
    <w:tmpl w:val="E7AAF4FA"/>
    <w:lvl w:ilvl="0" w:tplc="357401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D4F46"/>
    <w:multiLevelType w:val="hybridMultilevel"/>
    <w:tmpl w:val="EAF2D3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4DD7"/>
    <w:multiLevelType w:val="hybridMultilevel"/>
    <w:tmpl w:val="807CB0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253D0"/>
    <w:multiLevelType w:val="hybridMultilevel"/>
    <w:tmpl w:val="DB74A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407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01663">
    <w:abstractNumId w:val="9"/>
  </w:num>
  <w:num w:numId="2" w16cid:durableId="1793136459">
    <w:abstractNumId w:val="8"/>
  </w:num>
  <w:num w:numId="3" w16cid:durableId="607126894">
    <w:abstractNumId w:val="1"/>
  </w:num>
  <w:num w:numId="4" w16cid:durableId="452139450">
    <w:abstractNumId w:val="0"/>
  </w:num>
  <w:num w:numId="5" w16cid:durableId="2038312997">
    <w:abstractNumId w:val="2"/>
  </w:num>
  <w:num w:numId="6" w16cid:durableId="2022314810">
    <w:abstractNumId w:val="3"/>
  </w:num>
  <w:num w:numId="7" w16cid:durableId="1144195205">
    <w:abstractNumId w:val="7"/>
  </w:num>
  <w:num w:numId="8" w16cid:durableId="946935318">
    <w:abstractNumId w:val="5"/>
  </w:num>
  <w:num w:numId="9" w16cid:durableId="485167222">
    <w:abstractNumId w:val="4"/>
  </w:num>
  <w:num w:numId="10" w16cid:durableId="1422413778">
    <w:abstractNumId w:val="10"/>
  </w:num>
  <w:num w:numId="11" w16cid:durableId="740059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13"/>
    <w:rsid w:val="00015DDB"/>
    <w:rsid w:val="000C03E7"/>
    <w:rsid w:val="000E73B0"/>
    <w:rsid w:val="000F2B85"/>
    <w:rsid w:val="00100A71"/>
    <w:rsid w:val="0011403D"/>
    <w:rsid w:val="00152568"/>
    <w:rsid w:val="0015546B"/>
    <w:rsid w:val="001717FC"/>
    <w:rsid w:val="00182E90"/>
    <w:rsid w:val="001A139F"/>
    <w:rsid w:val="001A6D13"/>
    <w:rsid w:val="001B558C"/>
    <w:rsid w:val="002526C3"/>
    <w:rsid w:val="00282E6D"/>
    <w:rsid w:val="002959BA"/>
    <w:rsid w:val="002C11AE"/>
    <w:rsid w:val="002E05A8"/>
    <w:rsid w:val="00311306"/>
    <w:rsid w:val="003147CA"/>
    <w:rsid w:val="00331D3B"/>
    <w:rsid w:val="00334AEE"/>
    <w:rsid w:val="00371400"/>
    <w:rsid w:val="003771B8"/>
    <w:rsid w:val="00393E8F"/>
    <w:rsid w:val="003C15D0"/>
    <w:rsid w:val="003F61FE"/>
    <w:rsid w:val="003F7115"/>
    <w:rsid w:val="004153DE"/>
    <w:rsid w:val="00423F1A"/>
    <w:rsid w:val="00450A4E"/>
    <w:rsid w:val="00451DD6"/>
    <w:rsid w:val="004B1644"/>
    <w:rsid w:val="004C465C"/>
    <w:rsid w:val="004C7203"/>
    <w:rsid w:val="00503540"/>
    <w:rsid w:val="00526EC3"/>
    <w:rsid w:val="00546553"/>
    <w:rsid w:val="0058553B"/>
    <w:rsid w:val="005B129D"/>
    <w:rsid w:val="005B3963"/>
    <w:rsid w:val="005B5091"/>
    <w:rsid w:val="005E331B"/>
    <w:rsid w:val="005F6C10"/>
    <w:rsid w:val="00614E91"/>
    <w:rsid w:val="00624738"/>
    <w:rsid w:val="006309A1"/>
    <w:rsid w:val="00632E24"/>
    <w:rsid w:val="0063383B"/>
    <w:rsid w:val="0063792D"/>
    <w:rsid w:val="00670A8D"/>
    <w:rsid w:val="00681308"/>
    <w:rsid w:val="00690B02"/>
    <w:rsid w:val="006F33EA"/>
    <w:rsid w:val="00707B85"/>
    <w:rsid w:val="00722CBF"/>
    <w:rsid w:val="007829E4"/>
    <w:rsid w:val="007917C0"/>
    <w:rsid w:val="00791F4E"/>
    <w:rsid w:val="0079409C"/>
    <w:rsid w:val="007C7CE0"/>
    <w:rsid w:val="007D211D"/>
    <w:rsid w:val="00805229"/>
    <w:rsid w:val="00822813"/>
    <w:rsid w:val="0083788E"/>
    <w:rsid w:val="0084177B"/>
    <w:rsid w:val="00845DA7"/>
    <w:rsid w:val="00847F00"/>
    <w:rsid w:val="00864C0B"/>
    <w:rsid w:val="008753B0"/>
    <w:rsid w:val="008939C5"/>
    <w:rsid w:val="00893CB5"/>
    <w:rsid w:val="008A58C2"/>
    <w:rsid w:val="008A7C1A"/>
    <w:rsid w:val="008E2984"/>
    <w:rsid w:val="008E5319"/>
    <w:rsid w:val="008F20B6"/>
    <w:rsid w:val="008F5146"/>
    <w:rsid w:val="00912846"/>
    <w:rsid w:val="00916B9E"/>
    <w:rsid w:val="009367A5"/>
    <w:rsid w:val="0094496B"/>
    <w:rsid w:val="00950338"/>
    <w:rsid w:val="00956D89"/>
    <w:rsid w:val="009A0C31"/>
    <w:rsid w:val="009E082F"/>
    <w:rsid w:val="009E15C6"/>
    <w:rsid w:val="009F5317"/>
    <w:rsid w:val="009F5CE8"/>
    <w:rsid w:val="00A23105"/>
    <w:rsid w:val="00A30CF9"/>
    <w:rsid w:val="00A36E71"/>
    <w:rsid w:val="00A47854"/>
    <w:rsid w:val="00A72A56"/>
    <w:rsid w:val="00A844CF"/>
    <w:rsid w:val="00A8641E"/>
    <w:rsid w:val="00A97FAB"/>
    <w:rsid w:val="00AA3955"/>
    <w:rsid w:val="00AD492A"/>
    <w:rsid w:val="00AE6B4B"/>
    <w:rsid w:val="00AF53A4"/>
    <w:rsid w:val="00B456D6"/>
    <w:rsid w:val="00B64885"/>
    <w:rsid w:val="00B65211"/>
    <w:rsid w:val="00B809F6"/>
    <w:rsid w:val="00B91B73"/>
    <w:rsid w:val="00B92CBB"/>
    <w:rsid w:val="00B956E2"/>
    <w:rsid w:val="00BA1D22"/>
    <w:rsid w:val="00BC1F3D"/>
    <w:rsid w:val="00BD5BF3"/>
    <w:rsid w:val="00C03DA0"/>
    <w:rsid w:val="00C06B92"/>
    <w:rsid w:val="00C13CD1"/>
    <w:rsid w:val="00C241F5"/>
    <w:rsid w:val="00C24C79"/>
    <w:rsid w:val="00C40C4B"/>
    <w:rsid w:val="00C637D0"/>
    <w:rsid w:val="00C67953"/>
    <w:rsid w:val="00C9740E"/>
    <w:rsid w:val="00CA0049"/>
    <w:rsid w:val="00CA33AE"/>
    <w:rsid w:val="00CA799E"/>
    <w:rsid w:val="00CB37CB"/>
    <w:rsid w:val="00CB5E95"/>
    <w:rsid w:val="00CC1883"/>
    <w:rsid w:val="00CD63CA"/>
    <w:rsid w:val="00D01152"/>
    <w:rsid w:val="00D101B7"/>
    <w:rsid w:val="00D4076F"/>
    <w:rsid w:val="00D4224B"/>
    <w:rsid w:val="00D45701"/>
    <w:rsid w:val="00D56509"/>
    <w:rsid w:val="00D603DD"/>
    <w:rsid w:val="00D85E64"/>
    <w:rsid w:val="00DA3E98"/>
    <w:rsid w:val="00DB088C"/>
    <w:rsid w:val="00DB70A0"/>
    <w:rsid w:val="00DE55FA"/>
    <w:rsid w:val="00E05CF9"/>
    <w:rsid w:val="00E14DA1"/>
    <w:rsid w:val="00E22DAF"/>
    <w:rsid w:val="00E27350"/>
    <w:rsid w:val="00E8228A"/>
    <w:rsid w:val="00EE0485"/>
    <w:rsid w:val="00EE5BD3"/>
    <w:rsid w:val="00EE7BD1"/>
    <w:rsid w:val="00F00495"/>
    <w:rsid w:val="00F02F7B"/>
    <w:rsid w:val="00F07988"/>
    <w:rsid w:val="00F359C4"/>
    <w:rsid w:val="00F416EB"/>
    <w:rsid w:val="00F421B8"/>
    <w:rsid w:val="00F47D54"/>
    <w:rsid w:val="00F64408"/>
    <w:rsid w:val="00F927BE"/>
    <w:rsid w:val="00F948BA"/>
    <w:rsid w:val="00FB45B9"/>
    <w:rsid w:val="00FC6875"/>
    <w:rsid w:val="00FE7C5B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A256"/>
  <w15:chartTrackingRefBased/>
  <w15:docId w15:val="{08CD590F-5349-4A26-B712-9A28E3D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28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813"/>
  </w:style>
  <w:style w:type="character" w:styleId="Hyperlink">
    <w:name w:val="Hyperlink"/>
    <w:basedOn w:val="Fontepargpadro"/>
    <w:uiPriority w:val="99"/>
    <w:unhideWhenUsed/>
    <w:rsid w:val="00A478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785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A3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usabatata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205</cp:revision>
  <dcterms:created xsi:type="dcterms:W3CDTF">2023-11-07T17:13:00Z</dcterms:created>
  <dcterms:modified xsi:type="dcterms:W3CDTF">2024-04-17T19:33:00Z</dcterms:modified>
</cp:coreProperties>
</file>